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0DF318" w14:textId="77777777" w:rsidR="009E37F8" w:rsidRPr="00412A46" w:rsidRDefault="00B50CA2" w:rsidP="00177495">
      <w:pPr>
        <w:shd w:val="clear" w:color="auto" w:fill="FFFFFF"/>
        <w:spacing w:after="0" w:line="240" w:lineRule="auto"/>
        <w:jc w:val="center"/>
        <w:rPr>
          <w:rFonts w:ascii="Calibri" w:eastAsia="Times New Roman" w:hAnsi="Calibri" w:cs="Calibri"/>
          <w:color w:val="000000"/>
          <w:sz w:val="48"/>
          <w:szCs w:val="48"/>
          <w:lang w:eastAsia="en-GB"/>
        </w:rPr>
      </w:pPr>
      <w:r w:rsidRPr="00412A46">
        <w:rPr>
          <w:rFonts w:ascii="Calibri" w:eastAsia="Times New Roman" w:hAnsi="Calibri" w:cs="Calibri"/>
          <w:color w:val="000000"/>
          <w:sz w:val="48"/>
          <w:szCs w:val="48"/>
          <w:lang w:eastAsia="en-GB"/>
        </w:rPr>
        <w:t>T</w:t>
      </w:r>
      <w:r w:rsidR="006F0E72" w:rsidRPr="00412A46">
        <w:rPr>
          <w:rFonts w:ascii="Calibri" w:eastAsia="Times New Roman" w:hAnsi="Calibri" w:cs="Calibri"/>
          <w:color w:val="000000"/>
          <w:sz w:val="48"/>
          <w:szCs w:val="48"/>
          <w:lang w:eastAsia="en-GB"/>
        </w:rPr>
        <w:t>he Scottish Society for Psychical Research</w:t>
      </w:r>
    </w:p>
    <w:p w14:paraId="6B339909" w14:textId="77777777" w:rsidR="009E37F8" w:rsidRDefault="00546403" w:rsidP="00177495">
      <w:pPr>
        <w:shd w:val="clear" w:color="auto" w:fill="FFFFFF"/>
        <w:spacing w:after="0" w:line="240" w:lineRule="auto"/>
        <w:jc w:val="both"/>
        <w:rPr>
          <w:rFonts w:ascii="Calibri" w:eastAsia="Times New Roman" w:hAnsi="Calibri" w:cs="Calibri"/>
          <w:color w:val="000000"/>
          <w:sz w:val="36"/>
          <w:szCs w:val="36"/>
          <w:lang w:eastAsia="en-GB"/>
        </w:rPr>
      </w:pPr>
      <w:r>
        <w:rPr>
          <w:rFonts w:ascii="Calibri" w:eastAsia="Times New Roman" w:hAnsi="Calibri" w:cs="Calibri"/>
          <w:color w:val="000000"/>
          <w:sz w:val="36"/>
          <w:szCs w:val="36"/>
          <w:lang w:eastAsia="en-GB"/>
        </w:rPr>
        <w:t xml:space="preserve"> </w:t>
      </w:r>
    </w:p>
    <w:p w14:paraId="3582ECC0" w14:textId="77777777" w:rsidR="00AD2EFB" w:rsidRPr="009E37F8" w:rsidRDefault="00875FCB" w:rsidP="00177495">
      <w:pPr>
        <w:shd w:val="clear" w:color="auto" w:fill="FFFFFF"/>
        <w:spacing w:after="0" w:line="240" w:lineRule="auto"/>
        <w:jc w:val="center"/>
        <w:rPr>
          <w:rFonts w:ascii="Calibri" w:eastAsia="Times New Roman" w:hAnsi="Calibri" w:cs="Calibri"/>
          <w:i/>
          <w:color w:val="000000"/>
          <w:sz w:val="32"/>
          <w:szCs w:val="32"/>
          <w:lang w:eastAsia="en-GB"/>
        </w:rPr>
      </w:pPr>
      <w:r>
        <w:rPr>
          <w:rFonts w:ascii="Calibri" w:eastAsia="Times New Roman" w:hAnsi="Calibri" w:cs="Calibri"/>
          <w:i/>
          <w:color w:val="000000"/>
          <w:sz w:val="32"/>
          <w:szCs w:val="32"/>
          <w:lang w:eastAsia="en-GB"/>
        </w:rPr>
        <w:t>Annual</w:t>
      </w:r>
      <w:r w:rsidR="009E37F8" w:rsidRPr="009E37F8">
        <w:rPr>
          <w:rFonts w:ascii="Calibri" w:eastAsia="Times New Roman" w:hAnsi="Calibri" w:cs="Calibri"/>
          <w:i/>
          <w:color w:val="000000"/>
          <w:sz w:val="32"/>
          <w:szCs w:val="32"/>
          <w:lang w:eastAsia="en-GB"/>
        </w:rPr>
        <w:t xml:space="preserve"> </w:t>
      </w:r>
      <w:r w:rsidR="00546403" w:rsidRPr="009E37F8">
        <w:rPr>
          <w:rFonts w:ascii="Calibri" w:eastAsia="Times New Roman" w:hAnsi="Calibri" w:cs="Calibri"/>
          <w:i/>
          <w:color w:val="000000"/>
          <w:sz w:val="32"/>
          <w:szCs w:val="32"/>
          <w:lang w:eastAsia="en-GB"/>
        </w:rPr>
        <w:t>G</w:t>
      </w:r>
      <w:r w:rsidR="009E37F8" w:rsidRPr="009E37F8">
        <w:rPr>
          <w:rFonts w:ascii="Calibri" w:eastAsia="Times New Roman" w:hAnsi="Calibri" w:cs="Calibri"/>
          <w:i/>
          <w:color w:val="000000"/>
          <w:sz w:val="32"/>
          <w:szCs w:val="32"/>
          <w:lang w:eastAsia="en-GB"/>
        </w:rPr>
        <w:t xml:space="preserve">eneral </w:t>
      </w:r>
      <w:r w:rsidR="00546403" w:rsidRPr="009E37F8">
        <w:rPr>
          <w:rFonts w:ascii="Calibri" w:eastAsia="Times New Roman" w:hAnsi="Calibri" w:cs="Calibri"/>
          <w:i/>
          <w:color w:val="000000"/>
          <w:sz w:val="32"/>
          <w:szCs w:val="32"/>
          <w:lang w:eastAsia="en-GB"/>
        </w:rPr>
        <w:t>M</w:t>
      </w:r>
      <w:r w:rsidR="009E37F8" w:rsidRPr="009E37F8">
        <w:rPr>
          <w:rFonts w:ascii="Calibri" w:eastAsia="Times New Roman" w:hAnsi="Calibri" w:cs="Calibri"/>
          <w:i/>
          <w:color w:val="000000"/>
          <w:sz w:val="32"/>
          <w:szCs w:val="32"/>
          <w:lang w:eastAsia="en-GB"/>
        </w:rPr>
        <w:t>eeting</w:t>
      </w:r>
    </w:p>
    <w:p w14:paraId="7AC14C9A" w14:textId="34A1674E" w:rsidR="006F0E72" w:rsidRPr="00D0670F" w:rsidRDefault="00D87AD9" w:rsidP="00177495">
      <w:pPr>
        <w:shd w:val="clear" w:color="auto" w:fill="FFFFFF"/>
        <w:spacing w:after="0" w:line="240" w:lineRule="auto"/>
        <w:jc w:val="cente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1</w:t>
      </w:r>
      <w:r w:rsidR="00F051AF">
        <w:rPr>
          <w:rFonts w:ascii="Calibri" w:eastAsia="Times New Roman" w:hAnsi="Calibri" w:cs="Calibri"/>
          <w:color w:val="000000"/>
          <w:sz w:val="24"/>
          <w:szCs w:val="24"/>
          <w:lang w:eastAsia="en-GB"/>
        </w:rPr>
        <w:t>8</w:t>
      </w:r>
      <w:r w:rsidR="00546403" w:rsidRPr="00D0670F">
        <w:rPr>
          <w:rFonts w:ascii="Calibri" w:eastAsia="Times New Roman" w:hAnsi="Calibri" w:cs="Calibri"/>
          <w:color w:val="000000"/>
          <w:sz w:val="24"/>
          <w:szCs w:val="24"/>
          <w:lang w:eastAsia="en-GB"/>
        </w:rPr>
        <w:t>/0</w:t>
      </w:r>
      <w:r w:rsidR="0035429D">
        <w:rPr>
          <w:rFonts w:ascii="Calibri" w:eastAsia="Times New Roman" w:hAnsi="Calibri" w:cs="Calibri"/>
          <w:color w:val="000000"/>
          <w:sz w:val="24"/>
          <w:szCs w:val="24"/>
          <w:lang w:eastAsia="en-GB"/>
        </w:rPr>
        <w:t>1/</w:t>
      </w:r>
      <w:r w:rsidR="00E95144">
        <w:rPr>
          <w:rFonts w:ascii="Calibri" w:eastAsia="Times New Roman" w:hAnsi="Calibri" w:cs="Calibri"/>
          <w:color w:val="000000"/>
          <w:sz w:val="24"/>
          <w:szCs w:val="24"/>
          <w:lang w:eastAsia="en-GB"/>
        </w:rPr>
        <w:t>2</w:t>
      </w:r>
      <w:r w:rsidR="00F051AF">
        <w:rPr>
          <w:rFonts w:ascii="Calibri" w:eastAsia="Times New Roman" w:hAnsi="Calibri" w:cs="Calibri"/>
          <w:color w:val="000000"/>
          <w:sz w:val="24"/>
          <w:szCs w:val="24"/>
          <w:lang w:eastAsia="en-GB"/>
        </w:rPr>
        <w:t>4</w:t>
      </w:r>
    </w:p>
    <w:p w14:paraId="64A49B64" w14:textId="430D8497" w:rsidR="00BD4D5D" w:rsidRPr="00D0670F" w:rsidRDefault="00BD4D5D" w:rsidP="00177495">
      <w:pPr>
        <w:shd w:val="clear" w:color="auto" w:fill="FFFFFF"/>
        <w:spacing w:after="0" w:line="240" w:lineRule="auto"/>
        <w:jc w:val="center"/>
        <w:rPr>
          <w:rFonts w:ascii="Calibri" w:eastAsia="Times New Roman" w:hAnsi="Calibri" w:cs="Calibri"/>
          <w:color w:val="000000"/>
          <w:sz w:val="24"/>
          <w:szCs w:val="24"/>
          <w:lang w:eastAsia="en-GB"/>
        </w:rPr>
      </w:pPr>
      <w:r w:rsidRPr="00D0670F">
        <w:rPr>
          <w:rFonts w:ascii="Calibri" w:eastAsia="Times New Roman" w:hAnsi="Calibri" w:cs="Calibri"/>
          <w:color w:val="000000"/>
          <w:sz w:val="24"/>
          <w:szCs w:val="24"/>
          <w:lang w:eastAsia="en-GB"/>
        </w:rPr>
        <w:t xml:space="preserve">From 19.30 hrs to </w:t>
      </w:r>
      <w:r w:rsidR="005D12E3">
        <w:rPr>
          <w:rFonts w:ascii="Calibri" w:eastAsia="Times New Roman" w:hAnsi="Calibri" w:cs="Calibri"/>
          <w:color w:val="000000"/>
          <w:sz w:val="24"/>
          <w:szCs w:val="24"/>
          <w:lang w:eastAsia="en-GB"/>
        </w:rPr>
        <w:t>21</w:t>
      </w:r>
      <w:r w:rsidRPr="00D0670F">
        <w:rPr>
          <w:rFonts w:ascii="Calibri" w:eastAsia="Times New Roman" w:hAnsi="Calibri" w:cs="Calibri"/>
          <w:color w:val="000000"/>
          <w:sz w:val="24"/>
          <w:szCs w:val="24"/>
          <w:lang w:eastAsia="en-GB"/>
        </w:rPr>
        <w:t>.</w:t>
      </w:r>
      <w:r w:rsidR="007675FE">
        <w:rPr>
          <w:rFonts w:ascii="Calibri" w:eastAsia="Times New Roman" w:hAnsi="Calibri" w:cs="Calibri"/>
          <w:color w:val="000000"/>
          <w:sz w:val="24"/>
          <w:szCs w:val="24"/>
          <w:lang w:eastAsia="en-GB"/>
        </w:rPr>
        <w:t>15</w:t>
      </w:r>
      <w:r w:rsidRPr="00D0670F">
        <w:rPr>
          <w:rFonts w:ascii="Calibri" w:eastAsia="Times New Roman" w:hAnsi="Calibri" w:cs="Calibri"/>
          <w:color w:val="000000"/>
          <w:sz w:val="24"/>
          <w:szCs w:val="24"/>
          <w:lang w:eastAsia="en-GB"/>
        </w:rPr>
        <w:t xml:space="preserve"> hrs.</w:t>
      </w:r>
    </w:p>
    <w:p w14:paraId="19EA3774" w14:textId="77777777" w:rsidR="009E37F8" w:rsidRPr="00D0670F" w:rsidRDefault="00E95144" w:rsidP="00177495">
      <w:pPr>
        <w:shd w:val="clear" w:color="auto" w:fill="FFFFFF"/>
        <w:spacing w:after="0" w:line="240" w:lineRule="auto"/>
        <w:jc w:val="cente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Online Meeting held on Software Platform Zoom</w:t>
      </w:r>
    </w:p>
    <w:p w14:paraId="495E14BD" w14:textId="77777777" w:rsidR="00B50CA2" w:rsidRPr="00546403" w:rsidRDefault="00B50CA2" w:rsidP="00177495">
      <w:pPr>
        <w:shd w:val="clear" w:color="auto" w:fill="FFFFFF"/>
        <w:spacing w:after="0" w:line="240" w:lineRule="auto"/>
        <w:jc w:val="both"/>
        <w:rPr>
          <w:rFonts w:ascii="Calibri" w:eastAsia="Times New Roman" w:hAnsi="Calibri" w:cs="Calibri"/>
          <w:color w:val="000000"/>
          <w:sz w:val="18"/>
          <w:szCs w:val="18"/>
          <w:lang w:eastAsia="en-GB"/>
        </w:rPr>
      </w:pPr>
    </w:p>
    <w:p w14:paraId="394E67F5" w14:textId="77777777" w:rsidR="00AF1098" w:rsidRDefault="00391964" w:rsidP="00177495">
      <w:pPr>
        <w:shd w:val="clear" w:color="auto" w:fill="FFFFFF"/>
        <w:spacing w:after="0" w:line="240" w:lineRule="auto"/>
        <w:jc w:val="center"/>
        <w:rPr>
          <w:rFonts w:ascii="Calibri" w:eastAsia="Times New Roman" w:hAnsi="Calibri" w:cs="Calibri"/>
          <w:b/>
          <w:color w:val="000000"/>
          <w:sz w:val="36"/>
          <w:szCs w:val="36"/>
          <w:lang w:eastAsia="en-GB"/>
        </w:rPr>
      </w:pPr>
      <w:r>
        <w:rPr>
          <w:rFonts w:ascii="Calibri" w:eastAsia="Times New Roman" w:hAnsi="Calibri" w:cs="Calibri"/>
          <w:b/>
          <w:color w:val="000000"/>
          <w:sz w:val="36"/>
          <w:szCs w:val="36"/>
          <w:lang w:eastAsia="en-GB"/>
        </w:rPr>
        <w:t>MINUTES</w:t>
      </w:r>
    </w:p>
    <w:p w14:paraId="0FF6FEEB" w14:textId="77777777" w:rsidR="000B7682" w:rsidRPr="004D6D7D" w:rsidRDefault="000B7682" w:rsidP="00177495">
      <w:pPr>
        <w:shd w:val="clear" w:color="auto" w:fill="FFFFFF"/>
        <w:spacing w:after="0" w:line="240" w:lineRule="auto"/>
        <w:jc w:val="center"/>
        <w:rPr>
          <w:rFonts w:ascii="Calibri" w:eastAsia="Times New Roman" w:hAnsi="Calibri" w:cs="Calibri"/>
          <w:b/>
          <w:color w:val="000000"/>
          <w:sz w:val="36"/>
          <w:szCs w:val="36"/>
          <w:lang w:eastAsia="en-GB"/>
        </w:rPr>
      </w:pPr>
    </w:p>
    <w:p w14:paraId="119E39D7" w14:textId="77777777" w:rsidR="00B50CA2" w:rsidRDefault="00B50CA2" w:rsidP="00177495">
      <w:pPr>
        <w:shd w:val="clear" w:color="auto" w:fill="FFFFFF"/>
        <w:spacing w:after="0" w:line="240" w:lineRule="auto"/>
        <w:jc w:val="both"/>
        <w:rPr>
          <w:rFonts w:ascii="Calibri" w:eastAsia="Times New Roman" w:hAnsi="Calibri" w:cs="Calibri"/>
          <w:color w:val="000000"/>
          <w:sz w:val="28"/>
          <w:szCs w:val="28"/>
          <w:lang w:eastAsia="en-GB"/>
        </w:rPr>
      </w:pPr>
      <w:r w:rsidRPr="00B50CA2">
        <w:rPr>
          <w:rFonts w:ascii="Calibri" w:eastAsia="Times New Roman" w:hAnsi="Calibri" w:cs="Calibri"/>
          <w:color w:val="000000"/>
          <w:sz w:val="28"/>
          <w:szCs w:val="28"/>
          <w:lang w:eastAsia="en-GB"/>
        </w:rPr>
        <w:t>Chair: Innes Smith</w:t>
      </w:r>
      <w:r w:rsidR="00AF1098">
        <w:rPr>
          <w:rFonts w:ascii="Calibri" w:eastAsia="Times New Roman" w:hAnsi="Calibri" w:cs="Calibri"/>
          <w:color w:val="000000"/>
          <w:sz w:val="28"/>
          <w:szCs w:val="28"/>
          <w:lang w:eastAsia="en-GB"/>
        </w:rPr>
        <w:tab/>
      </w:r>
      <w:r w:rsidR="00AF1098">
        <w:rPr>
          <w:rFonts w:ascii="Calibri" w:eastAsia="Times New Roman" w:hAnsi="Calibri" w:cs="Calibri"/>
          <w:color w:val="000000"/>
          <w:sz w:val="28"/>
          <w:szCs w:val="28"/>
          <w:lang w:eastAsia="en-GB"/>
        </w:rPr>
        <w:tab/>
      </w:r>
      <w:r w:rsidR="00E92252">
        <w:rPr>
          <w:rFonts w:ascii="Calibri" w:eastAsia="Times New Roman" w:hAnsi="Calibri" w:cs="Calibri"/>
          <w:color w:val="000000"/>
          <w:sz w:val="28"/>
          <w:szCs w:val="28"/>
          <w:lang w:eastAsia="en-GB"/>
        </w:rPr>
        <w:tab/>
      </w:r>
      <w:r w:rsidR="00E92252">
        <w:rPr>
          <w:rFonts w:ascii="Calibri" w:eastAsia="Times New Roman" w:hAnsi="Calibri" w:cs="Calibri"/>
          <w:color w:val="000000"/>
          <w:sz w:val="28"/>
          <w:szCs w:val="28"/>
          <w:lang w:eastAsia="en-GB"/>
        </w:rPr>
        <w:tab/>
      </w:r>
      <w:r w:rsidR="00E92252">
        <w:rPr>
          <w:rFonts w:ascii="Calibri" w:eastAsia="Times New Roman" w:hAnsi="Calibri" w:cs="Calibri"/>
          <w:color w:val="000000"/>
          <w:sz w:val="28"/>
          <w:szCs w:val="28"/>
          <w:lang w:eastAsia="en-GB"/>
        </w:rPr>
        <w:tab/>
      </w:r>
      <w:r w:rsidR="00E92252">
        <w:rPr>
          <w:rFonts w:ascii="Calibri" w:eastAsia="Times New Roman" w:hAnsi="Calibri" w:cs="Calibri"/>
          <w:color w:val="000000"/>
          <w:sz w:val="28"/>
          <w:szCs w:val="28"/>
          <w:lang w:eastAsia="en-GB"/>
        </w:rPr>
        <w:tab/>
        <w:t>Secretary: Marysia Lessnau</w:t>
      </w:r>
    </w:p>
    <w:p w14:paraId="7E1DB6FB" w14:textId="7164A534" w:rsidR="0062243A" w:rsidRPr="0062243A" w:rsidRDefault="0062243A" w:rsidP="0062243A">
      <w:pPr>
        <w:shd w:val="clear" w:color="auto" w:fill="FFFFFF"/>
        <w:spacing w:after="0" w:line="240" w:lineRule="auto"/>
        <w:jc w:val="right"/>
        <w:rPr>
          <w:rFonts w:ascii="Calibri" w:eastAsia="Times New Roman" w:hAnsi="Calibri" w:cs="Calibri"/>
          <w:color w:val="000000"/>
          <w:sz w:val="24"/>
          <w:szCs w:val="24"/>
          <w:lang w:eastAsia="en-GB"/>
        </w:rPr>
      </w:pPr>
      <w:r w:rsidRPr="0062243A">
        <w:rPr>
          <w:rFonts w:ascii="Calibri" w:eastAsia="Times New Roman" w:hAnsi="Calibri" w:cs="Calibri"/>
          <w:color w:val="000000"/>
          <w:sz w:val="24"/>
          <w:szCs w:val="24"/>
          <w:lang w:eastAsia="en-GB"/>
        </w:rPr>
        <w:t xml:space="preserve">Minutes: </w:t>
      </w:r>
      <w:r w:rsidR="002C46EB">
        <w:rPr>
          <w:rFonts w:ascii="Calibri" w:eastAsia="Times New Roman" w:hAnsi="Calibri" w:cs="Calibri"/>
          <w:color w:val="000000"/>
          <w:sz w:val="24"/>
          <w:szCs w:val="24"/>
          <w:lang w:eastAsia="en-GB"/>
        </w:rPr>
        <w:t>Innes Smith</w:t>
      </w:r>
    </w:p>
    <w:p w14:paraId="5501BF22" w14:textId="77777777" w:rsidR="006F0E72" w:rsidRDefault="006F0E72" w:rsidP="00177495">
      <w:pPr>
        <w:shd w:val="clear" w:color="auto" w:fill="FFFFFF"/>
        <w:spacing w:after="0" w:line="240" w:lineRule="auto"/>
        <w:jc w:val="both"/>
        <w:rPr>
          <w:rFonts w:ascii="Calibri" w:eastAsia="Times New Roman" w:hAnsi="Calibri" w:cs="Calibri"/>
          <w:color w:val="000000"/>
          <w:sz w:val="24"/>
          <w:szCs w:val="24"/>
          <w:lang w:eastAsia="en-GB"/>
        </w:rPr>
      </w:pPr>
    </w:p>
    <w:p w14:paraId="3F0E503F" w14:textId="58E9FB6B" w:rsidR="008F45FB" w:rsidRDefault="00D73952" w:rsidP="00E95144">
      <w:pPr>
        <w:shd w:val="clear" w:color="auto" w:fill="FFFFFF"/>
        <w:jc w:val="both"/>
        <w:textAlignment w:val="baseline"/>
        <w:rPr>
          <w:rFonts w:eastAsia="Times New Roman" w:cstheme="minorHAnsi"/>
          <w:sz w:val="24"/>
          <w:szCs w:val="24"/>
          <w:lang w:eastAsia="en-GB"/>
        </w:rPr>
      </w:pPr>
      <w:r w:rsidRPr="00AF1098">
        <w:rPr>
          <w:rFonts w:ascii="Calibri" w:eastAsia="Times New Roman" w:hAnsi="Calibri" w:cs="Calibri"/>
          <w:color w:val="000000"/>
          <w:sz w:val="28"/>
          <w:szCs w:val="28"/>
          <w:lang w:eastAsia="en-GB"/>
        </w:rPr>
        <w:t>Members Present</w:t>
      </w:r>
      <w:r w:rsidR="00A4435B">
        <w:rPr>
          <w:rFonts w:ascii="Calibri" w:eastAsia="Times New Roman" w:hAnsi="Calibri" w:cs="Calibri"/>
          <w:color w:val="000000"/>
          <w:sz w:val="28"/>
          <w:szCs w:val="28"/>
          <w:lang w:eastAsia="en-GB"/>
        </w:rPr>
        <w:t xml:space="preserve"> </w:t>
      </w:r>
      <w:r w:rsidR="00A41764">
        <w:rPr>
          <w:rFonts w:ascii="Calibri" w:eastAsia="Times New Roman" w:hAnsi="Calibri" w:cs="Calibri"/>
          <w:color w:val="000000"/>
          <w:sz w:val="28"/>
          <w:szCs w:val="28"/>
          <w:lang w:eastAsia="en-GB"/>
        </w:rPr>
        <w:t>:</w:t>
      </w:r>
      <w:r>
        <w:rPr>
          <w:rFonts w:ascii="Calibri" w:eastAsia="Times New Roman" w:hAnsi="Calibri" w:cs="Calibri"/>
          <w:color w:val="000000"/>
          <w:sz w:val="24"/>
          <w:szCs w:val="24"/>
          <w:lang w:eastAsia="en-GB"/>
        </w:rPr>
        <w:t xml:space="preserve"> </w:t>
      </w:r>
      <w:r w:rsidR="00E95144" w:rsidRPr="009458AA">
        <w:rPr>
          <w:rFonts w:eastAsia="Times New Roman" w:cstheme="minorHAnsi"/>
          <w:i/>
          <w:sz w:val="24"/>
          <w:szCs w:val="24"/>
          <w:lang w:eastAsia="en-GB"/>
        </w:rPr>
        <w:t>Innes Smith</w:t>
      </w:r>
      <w:r w:rsidR="00971D78">
        <w:rPr>
          <w:rFonts w:eastAsia="Times New Roman" w:cstheme="minorHAnsi"/>
          <w:sz w:val="24"/>
          <w:szCs w:val="24"/>
          <w:lang w:eastAsia="en-GB"/>
        </w:rPr>
        <w:t xml:space="preserve"> (Trustee)</w:t>
      </w:r>
      <w:r w:rsidR="00E95144">
        <w:rPr>
          <w:rFonts w:eastAsia="Times New Roman" w:cstheme="minorHAnsi"/>
          <w:sz w:val="24"/>
          <w:szCs w:val="24"/>
          <w:lang w:eastAsia="en-GB"/>
        </w:rPr>
        <w:t xml:space="preserve">, </w:t>
      </w:r>
      <w:r w:rsidR="00E95144" w:rsidRPr="00D83354">
        <w:rPr>
          <w:rFonts w:eastAsia="Times New Roman" w:cstheme="minorHAnsi"/>
          <w:i/>
          <w:sz w:val="24"/>
          <w:szCs w:val="24"/>
          <w:lang w:eastAsia="en-GB"/>
        </w:rPr>
        <w:t>Mishka Lessnau</w:t>
      </w:r>
      <w:r w:rsidR="00971D78">
        <w:rPr>
          <w:rFonts w:eastAsia="Times New Roman" w:cstheme="minorHAnsi"/>
          <w:sz w:val="24"/>
          <w:szCs w:val="24"/>
          <w:lang w:eastAsia="en-GB"/>
        </w:rPr>
        <w:t xml:space="preserve"> (Trustee)</w:t>
      </w:r>
      <w:r w:rsidR="001B5C33">
        <w:rPr>
          <w:rFonts w:eastAsia="Times New Roman" w:cstheme="minorHAnsi"/>
          <w:sz w:val="24"/>
          <w:szCs w:val="24"/>
          <w:lang w:eastAsia="en-GB"/>
        </w:rPr>
        <w:t>,</w:t>
      </w:r>
      <w:r w:rsidR="00E95144">
        <w:rPr>
          <w:rFonts w:eastAsia="Times New Roman" w:cstheme="minorHAnsi"/>
          <w:sz w:val="24"/>
          <w:szCs w:val="24"/>
          <w:lang w:eastAsia="en-GB"/>
        </w:rPr>
        <w:t xml:space="preserve"> </w:t>
      </w:r>
      <w:r w:rsidR="00892574" w:rsidRPr="009458AA">
        <w:rPr>
          <w:rFonts w:ascii="Calibri" w:eastAsia="Times New Roman" w:hAnsi="Calibri" w:cs="Calibri"/>
          <w:i/>
          <w:color w:val="000000"/>
          <w:sz w:val="24"/>
          <w:szCs w:val="24"/>
          <w:lang w:eastAsia="en-GB"/>
        </w:rPr>
        <w:t>Penny Sharp</w:t>
      </w:r>
      <w:r w:rsidR="00892574">
        <w:rPr>
          <w:rFonts w:eastAsia="Times New Roman" w:cstheme="minorHAnsi"/>
          <w:sz w:val="24"/>
          <w:szCs w:val="24"/>
          <w:lang w:eastAsia="en-GB"/>
        </w:rPr>
        <w:t xml:space="preserve"> (Trustee)</w:t>
      </w:r>
      <w:r w:rsidR="00465294">
        <w:rPr>
          <w:rFonts w:eastAsia="Times New Roman" w:cstheme="minorHAnsi"/>
          <w:sz w:val="24"/>
          <w:szCs w:val="24"/>
          <w:lang w:eastAsia="en-GB"/>
        </w:rPr>
        <w:t xml:space="preserve">, </w:t>
      </w:r>
      <w:r w:rsidR="00E95144" w:rsidRPr="00885308">
        <w:rPr>
          <w:rFonts w:eastAsia="Times New Roman" w:cstheme="minorHAnsi"/>
          <w:i/>
          <w:sz w:val="24"/>
          <w:szCs w:val="24"/>
          <w:lang w:eastAsia="en-GB"/>
        </w:rPr>
        <w:t>Dennis Davidson, Wilma Davidson</w:t>
      </w:r>
      <w:r w:rsidR="00E95144">
        <w:rPr>
          <w:rFonts w:eastAsia="Times New Roman" w:cstheme="minorHAnsi"/>
          <w:sz w:val="24"/>
          <w:szCs w:val="24"/>
          <w:lang w:eastAsia="en-GB"/>
        </w:rPr>
        <w:t xml:space="preserve">, </w:t>
      </w:r>
      <w:r w:rsidR="00E95144" w:rsidRPr="00885308">
        <w:rPr>
          <w:rFonts w:eastAsia="Times New Roman" w:cstheme="minorHAnsi"/>
          <w:i/>
          <w:sz w:val="24"/>
          <w:szCs w:val="24"/>
          <w:lang w:eastAsia="en-GB"/>
        </w:rPr>
        <w:t>Dorothy Hamilton</w:t>
      </w:r>
      <w:r w:rsidR="00E95144">
        <w:rPr>
          <w:rFonts w:eastAsia="Times New Roman" w:cstheme="minorHAnsi"/>
          <w:sz w:val="24"/>
          <w:szCs w:val="24"/>
          <w:lang w:eastAsia="en-GB"/>
        </w:rPr>
        <w:t xml:space="preserve">, </w:t>
      </w:r>
      <w:r w:rsidR="00E95144" w:rsidRPr="00885308">
        <w:rPr>
          <w:rFonts w:eastAsia="Times New Roman" w:cstheme="minorHAnsi"/>
          <w:i/>
          <w:sz w:val="24"/>
          <w:szCs w:val="24"/>
          <w:lang w:eastAsia="en-GB"/>
        </w:rPr>
        <w:t>Alice Montgomery</w:t>
      </w:r>
      <w:r w:rsidR="00E95144">
        <w:rPr>
          <w:rFonts w:eastAsia="Times New Roman" w:cstheme="minorHAnsi"/>
          <w:sz w:val="24"/>
          <w:szCs w:val="24"/>
          <w:lang w:eastAsia="en-GB"/>
        </w:rPr>
        <w:t xml:space="preserve">, </w:t>
      </w:r>
      <w:r w:rsidR="00E95144" w:rsidRPr="00885308">
        <w:rPr>
          <w:rFonts w:eastAsia="Times New Roman" w:cstheme="minorHAnsi"/>
          <w:i/>
          <w:sz w:val="24"/>
          <w:szCs w:val="24"/>
          <w:lang w:eastAsia="en-GB"/>
        </w:rPr>
        <w:t>Derek Doran</w:t>
      </w:r>
      <w:r w:rsidR="00971D78">
        <w:rPr>
          <w:rFonts w:eastAsia="Times New Roman" w:cstheme="minorHAnsi"/>
          <w:sz w:val="24"/>
          <w:szCs w:val="24"/>
          <w:lang w:eastAsia="en-GB"/>
        </w:rPr>
        <w:t xml:space="preserve"> (Trustee)</w:t>
      </w:r>
      <w:r w:rsidR="00E95144">
        <w:rPr>
          <w:rFonts w:eastAsia="Times New Roman" w:cstheme="minorHAnsi"/>
          <w:sz w:val="24"/>
          <w:szCs w:val="24"/>
          <w:lang w:eastAsia="en-GB"/>
        </w:rPr>
        <w:t xml:space="preserve">, </w:t>
      </w:r>
      <w:r w:rsidR="00E95144" w:rsidRPr="00885308">
        <w:rPr>
          <w:rFonts w:eastAsia="Times New Roman" w:cstheme="minorHAnsi"/>
          <w:i/>
          <w:sz w:val="24"/>
          <w:szCs w:val="24"/>
          <w:lang w:eastAsia="en-GB"/>
        </w:rPr>
        <w:t>Doug Brown</w:t>
      </w:r>
      <w:r w:rsidR="00E95144">
        <w:rPr>
          <w:rFonts w:eastAsia="Times New Roman" w:cstheme="minorHAnsi"/>
          <w:sz w:val="24"/>
          <w:szCs w:val="24"/>
          <w:lang w:eastAsia="en-GB"/>
        </w:rPr>
        <w:t xml:space="preserve">, </w:t>
      </w:r>
      <w:r w:rsidR="00E95144" w:rsidRPr="00D83354">
        <w:rPr>
          <w:rFonts w:eastAsia="Times New Roman" w:cstheme="minorHAnsi"/>
          <w:i/>
          <w:sz w:val="24"/>
          <w:szCs w:val="24"/>
          <w:lang w:eastAsia="en-GB"/>
        </w:rPr>
        <w:t>Irene Loudon</w:t>
      </w:r>
      <w:r w:rsidR="00971D78">
        <w:rPr>
          <w:rFonts w:eastAsia="Times New Roman" w:cstheme="minorHAnsi"/>
          <w:sz w:val="24"/>
          <w:szCs w:val="24"/>
          <w:lang w:eastAsia="en-GB"/>
        </w:rPr>
        <w:t xml:space="preserve"> (Trustee)</w:t>
      </w:r>
      <w:r w:rsidR="00E95144">
        <w:rPr>
          <w:rFonts w:eastAsia="Times New Roman" w:cstheme="minorHAnsi"/>
          <w:sz w:val="24"/>
          <w:szCs w:val="24"/>
          <w:lang w:eastAsia="en-GB"/>
        </w:rPr>
        <w:t xml:space="preserve">, </w:t>
      </w:r>
      <w:r w:rsidR="00E95144" w:rsidRPr="00FF3C0C">
        <w:rPr>
          <w:rFonts w:eastAsia="Times New Roman" w:cstheme="minorHAnsi"/>
          <w:i/>
          <w:sz w:val="24"/>
          <w:szCs w:val="24"/>
          <w:lang w:eastAsia="en-GB"/>
        </w:rPr>
        <w:t>Lorraine Cruickshank</w:t>
      </w:r>
      <w:r w:rsidR="00E95144">
        <w:rPr>
          <w:rFonts w:eastAsia="Times New Roman" w:cstheme="minorHAnsi"/>
          <w:sz w:val="24"/>
          <w:szCs w:val="24"/>
          <w:lang w:eastAsia="en-GB"/>
        </w:rPr>
        <w:t xml:space="preserve">, </w:t>
      </w:r>
      <w:r w:rsidR="00E95144" w:rsidRPr="00412565">
        <w:rPr>
          <w:rFonts w:eastAsia="Times New Roman" w:cstheme="minorHAnsi"/>
          <w:i/>
          <w:sz w:val="24"/>
          <w:szCs w:val="24"/>
          <w:lang w:eastAsia="en-GB"/>
        </w:rPr>
        <w:t>Mary Laverty, Bill Darroch</w:t>
      </w:r>
      <w:r w:rsidR="00E95144">
        <w:rPr>
          <w:rFonts w:eastAsia="Times New Roman" w:cstheme="minorHAnsi"/>
          <w:sz w:val="24"/>
          <w:szCs w:val="24"/>
          <w:lang w:eastAsia="en-GB"/>
        </w:rPr>
        <w:t xml:space="preserve">, </w:t>
      </w:r>
      <w:r w:rsidR="00E95144" w:rsidRPr="00885308">
        <w:rPr>
          <w:rFonts w:eastAsia="Times New Roman" w:cstheme="minorHAnsi"/>
          <w:i/>
          <w:sz w:val="24"/>
          <w:szCs w:val="24"/>
          <w:lang w:eastAsia="en-GB"/>
        </w:rPr>
        <w:t>Nick Kyle</w:t>
      </w:r>
      <w:r w:rsidR="00CC642F">
        <w:rPr>
          <w:rFonts w:eastAsia="Times New Roman" w:cstheme="minorHAnsi"/>
          <w:i/>
          <w:sz w:val="24"/>
          <w:szCs w:val="24"/>
          <w:lang w:eastAsia="en-GB"/>
        </w:rPr>
        <w:t xml:space="preserve"> (</w:t>
      </w:r>
      <w:r w:rsidR="00CC642F" w:rsidRPr="00CC642F">
        <w:rPr>
          <w:rFonts w:eastAsia="Times New Roman" w:cstheme="minorHAnsi"/>
          <w:sz w:val="24"/>
          <w:szCs w:val="24"/>
          <w:lang w:eastAsia="en-GB"/>
        </w:rPr>
        <w:t>Hon Member</w:t>
      </w:r>
      <w:r w:rsidR="00CC642F">
        <w:rPr>
          <w:rFonts w:eastAsia="Times New Roman" w:cstheme="minorHAnsi"/>
          <w:i/>
          <w:sz w:val="24"/>
          <w:szCs w:val="24"/>
          <w:lang w:eastAsia="en-GB"/>
        </w:rPr>
        <w:t>)</w:t>
      </w:r>
      <w:r w:rsidR="00E95144">
        <w:rPr>
          <w:rFonts w:eastAsia="Times New Roman" w:cstheme="minorHAnsi"/>
          <w:sz w:val="24"/>
          <w:szCs w:val="24"/>
          <w:lang w:eastAsia="en-GB"/>
        </w:rPr>
        <w:t xml:space="preserve">, </w:t>
      </w:r>
      <w:r w:rsidR="00E95144" w:rsidRPr="00D83354">
        <w:rPr>
          <w:rFonts w:eastAsia="Times New Roman" w:cstheme="minorHAnsi"/>
          <w:i/>
          <w:sz w:val="24"/>
          <w:szCs w:val="24"/>
          <w:lang w:eastAsia="en-GB"/>
        </w:rPr>
        <w:t>Peter Broughan</w:t>
      </w:r>
      <w:r w:rsidR="00E95144">
        <w:rPr>
          <w:rFonts w:eastAsia="Times New Roman" w:cstheme="minorHAnsi"/>
          <w:sz w:val="24"/>
          <w:szCs w:val="24"/>
          <w:lang w:eastAsia="en-GB"/>
        </w:rPr>
        <w:t xml:space="preserve">, </w:t>
      </w:r>
      <w:r w:rsidR="00885308" w:rsidRPr="00885308">
        <w:rPr>
          <w:rFonts w:eastAsia="Times New Roman" w:cstheme="minorHAnsi"/>
          <w:i/>
          <w:sz w:val="24"/>
          <w:szCs w:val="24"/>
          <w:lang w:eastAsia="en-GB"/>
        </w:rPr>
        <w:t>David Burns</w:t>
      </w:r>
      <w:r w:rsidR="00885308">
        <w:rPr>
          <w:rFonts w:eastAsia="Times New Roman" w:cstheme="minorHAnsi"/>
          <w:i/>
          <w:sz w:val="24"/>
          <w:szCs w:val="24"/>
          <w:lang w:eastAsia="en-GB"/>
        </w:rPr>
        <w:t>, Janice McAllister</w:t>
      </w:r>
      <w:r w:rsidR="003F425A">
        <w:rPr>
          <w:rFonts w:eastAsia="Times New Roman" w:cstheme="minorHAnsi"/>
          <w:i/>
          <w:sz w:val="24"/>
          <w:szCs w:val="24"/>
          <w:lang w:eastAsia="en-GB"/>
        </w:rPr>
        <w:t>, Catherine (Kaye) Ashton</w:t>
      </w:r>
      <w:r w:rsidR="00CC642F">
        <w:rPr>
          <w:rFonts w:eastAsia="Times New Roman" w:cstheme="minorHAnsi"/>
          <w:i/>
          <w:sz w:val="24"/>
          <w:szCs w:val="24"/>
          <w:lang w:eastAsia="en-GB"/>
        </w:rPr>
        <w:t xml:space="preserve">, </w:t>
      </w:r>
      <w:r w:rsidR="0024227F">
        <w:rPr>
          <w:rFonts w:eastAsia="Times New Roman" w:cstheme="minorHAnsi"/>
          <w:i/>
          <w:sz w:val="24"/>
          <w:szCs w:val="24"/>
          <w:lang w:eastAsia="en-GB"/>
        </w:rPr>
        <w:t xml:space="preserve">Anne Milligan, </w:t>
      </w:r>
      <w:r w:rsidR="00F051AF">
        <w:rPr>
          <w:rFonts w:eastAsia="Times New Roman" w:cstheme="minorHAnsi"/>
          <w:i/>
          <w:sz w:val="24"/>
          <w:szCs w:val="24"/>
          <w:lang w:eastAsia="en-GB"/>
        </w:rPr>
        <w:t>Peter Boyle</w:t>
      </w:r>
      <w:r w:rsidR="00A4435B">
        <w:rPr>
          <w:rFonts w:eastAsia="Times New Roman" w:cstheme="minorHAnsi"/>
          <w:i/>
          <w:sz w:val="24"/>
          <w:szCs w:val="24"/>
          <w:lang w:eastAsia="en-GB"/>
        </w:rPr>
        <w:t>, Cameron Stark, Patricia McKenzie, Douglas Rintoul, Craig Findlay, Kachine Moore, Molly</w:t>
      </w:r>
      <w:r w:rsidR="00E95973">
        <w:rPr>
          <w:rFonts w:eastAsia="Times New Roman" w:cstheme="minorHAnsi"/>
          <w:i/>
          <w:sz w:val="24"/>
          <w:szCs w:val="24"/>
          <w:lang w:eastAsia="en-GB"/>
        </w:rPr>
        <w:t xml:space="preserve"> Principe</w:t>
      </w:r>
      <w:r w:rsidR="00387538">
        <w:rPr>
          <w:rFonts w:eastAsia="Times New Roman" w:cstheme="minorHAnsi"/>
          <w:i/>
          <w:sz w:val="24"/>
          <w:szCs w:val="24"/>
          <w:lang w:eastAsia="en-GB"/>
        </w:rPr>
        <w:t>, Jon Godwin</w:t>
      </w:r>
      <w:r w:rsidR="00752B0F">
        <w:rPr>
          <w:rFonts w:eastAsia="Times New Roman" w:cstheme="minorHAnsi"/>
          <w:i/>
          <w:sz w:val="24"/>
          <w:szCs w:val="24"/>
          <w:lang w:eastAsia="en-GB"/>
        </w:rPr>
        <w:t>, Chirsty Hamilton</w:t>
      </w:r>
      <w:r w:rsidR="00643F38">
        <w:rPr>
          <w:rFonts w:eastAsia="Times New Roman" w:cstheme="minorHAnsi"/>
          <w:i/>
          <w:sz w:val="24"/>
          <w:szCs w:val="24"/>
          <w:lang w:eastAsia="en-GB"/>
        </w:rPr>
        <w:t>, Robb Lynch</w:t>
      </w:r>
    </w:p>
    <w:p w14:paraId="23295303" w14:textId="79F273A3" w:rsidR="00BD08D3" w:rsidRPr="00BD08D3" w:rsidRDefault="00754FE7" w:rsidP="00BD08D3">
      <w:pPr>
        <w:shd w:val="clear" w:color="auto" w:fill="FFFFFF"/>
        <w:spacing w:after="0" w:line="240" w:lineRule="auto"/>
        <w:jc w:val="both"/>
        <w:rPr>
          <w:rFonts w:ascii="Calibri" w:eastAsia="Times New Roman" w:hAnsi="Calibri" w:cs="Calibri"/>
          <w:color w:val="000000"/>
          <w:sz w:val="24"/>
          <w:szCs w:val="24"/>
          <w:lang w:eastAsia="en-GB"/>
        </w:rPr>
      </w:pPr>
      <w:r>
        <w:rPr>
          <w:rFonts w:ascii="Calibri" w:eastAsia="Times New Roman" w:hAnsi="Calibri" w:cs="Calibri"/>
          <w:color w:val="000000"/>
          <w:sz w:val="28"/>
          <w:szCs w:val="28"/>
          <w:lang w:eastAsia="en-GB"/>
        </w:rPr>
        <w:t xml:space="preserve">Apologies: </w:t>
      </w:r>
      <w:r w:rsidR="001D6836">
        <w:rPr>
          <w:rFonts w:eastAsia="Times New Roman" w:cstheme="minorHAnsi"/>
          <w:sz w:val="24"/>
          <w:szCs w:val="24"/>
          <w:lang w:eastAsia="en-GB"/>
        </w:rPr>
        <w:t>Michael McCann (Trustee)</w:t>
      </w:r>
      <w:r w:rsidR="00A4435B">
        <w:rPr>
          <w:rFonts w:eastAsia="Times New Roman" w:cstheme="minorHAnsi"/>
          <w:sz w:val="24"/>
          <w:szCs w:val="24"/>
          <w:lang w:eastAsia="en-GB"/>
        </w:rPr>
        <w:t>,</w:t>
      </w:r>
      <w:r w:rsidR="00A4435B" w:rsidRPr="00A4435B">
        <w:rPr>
          <w:rFonts w:eastAsia="Times New Roman" w:cstheme="minorHAnsi"/>
          <w:i/>
          <w:sz w:val="24"/>
          <w:szCs w:val="24"/>
          <w:lang w:eastAsia="en-GB"/>
        </w:rPr>
        <w:t xml:space="preserve"> </w:t>
      </w:r>
      <w:r w:rsidR="00A4435B" w:rsidRPr="00885308">
        <w:rPr>
          <w:rFonts w:eastAsia="Times New Roman" w:cstheme="minorHAnsi"/>
          <w:i/>
          <w:sz w:val="24"/>
          <w:szCs w:val="24"/>
          <w:lang w:eastAsia="en-GB"/>
        </w:rPr>
        <w:t>Jean McDougall</w:t>
      </w:r>
      <w:r w:rsidR="00A4435B">
        <w:rPr>
          <w:rFonts w:eastAsia="Times New Roman" w:cstheme="minorHAnsi"/>
          <w:sz w:val="24"/>
          <w:szCs w:val="24"/>
          <w:lang w:eastAsia="en-GB"/>
        </w:rPr>
        <w:t xml:space="preserve"> (Trustee)</w:t>
      </w:r>
    </w:p>
    <w:p w14:paraId="03625091" w14:textId="77777777" w:rsidR="00D73952" w:rsidRDefault="00D73952" w:rsidP="00177495">
      <w:pPr>
        <w:shd w:val="clear" w:color="auto" w:fill="FFFFFF"/>
        <w:spacing w:after="0" w:line="240" w:lineRule="auto"/>
        <w:jc w:val="both"/>
        <w:rPr>
          <w:rFonts w:ascii="Calibri" w:eastAsia="Times New Roman" w:hAnsi="Calibri" w:cs="Calibri"/>
          <w:color w:val="000000"/>
          <w:sz w:val="24"/>
          <w:szCs w:val="24"/>
          <w:lang w:eastAsia="en-GB"/>
        </w:rPr>
      </w:pPr>
    </w:p>
    <w:p w14:paraId="6DB9802C" w14:textId="77777777" w:rsidR="00B50CA2" w:rsidRDefault="00B50CA2" w:rsidP="00177495">
      <w:pPr>
        <w:pStyle w:val="ListParagraph"/>
        <w:numPr>
          <w:ilvl w:val="0"/>
          <w:numId w:val="2"/>
        </w:numPr>
        <w:shd w:val="clear" w:color="auto" w:fill="FFFFFF"/>
        <w:spacing w:after="0" w:line="240" w:lineRule="auto"/>
        <w:jc w:val="both"/>
        <w:rPr>
          <w:rFonts w:ascii="Calibri" w:eastAsia="Times New Roman" w:hAnsi="Calibri" w:cs="Calibri"/>
          <w:color w:val="000000"/>
          <w:sz w:val="24"/>
          <w:szCs w:val="24"/>
          <w:u w:val="single"/>
          <w:lang w:eastAsia="en-GB"/>
        </w:rPr>
      </w:pPr>
      <w:r w:rsidRPr="00391964">
        <w:rPr>
          <w:rFonts w:ascii="Calibri" w:eastAsia="Times New Roman" w:hAnsi="Calibri" w:cs="Calibri"/>
          <w:color w:val="000000"/>
          <w:sz w:val="24"/>
          <w:szCs w:val="24"/>
          <w:u w:val="single"/>
          <w:lang w:eastAsia="en-GB"/>
        </w:rPr>
        <w:t>Introductory Remarks by Chair</w:t>
      </w:r>
      <w:r w:rsidR="00CB398C">
        <w:rPr>
          <w:rFonts w:ascii="Calibri" w:eastAsia="Times New Roman" w:hAnsi="Calibri" w:cs="Calibri"/>
          <w:color w:val="000000"/>
          <w:sz w:val="24"/>
          <w:szCs w:val="24"/>
          <w:u w:val="single"/>
          <w:lang w:eastAsia="en-GB"/>
        </w:rPr>
        <w:t>, Welcome and Apologies</w:t>
      </w:r>
      <w:r w:rsidRPr="00391964">
        <w:rPr>
          <w:rFonts w:ascii="Calibri" w:eastAsia="Times New Roman" w:hAnsi="Calibri" w:cs="Calibri"/>
          <w:color w:val="000000"/>
          <w:sz w:val="24"/>
          <w:szCs w:val="24"/>
          <w:u w:val="single"/>
          <w:lang w:eastAsia="en-GB"/>
        </w:rPr>
        <w:t xml:space="preserve">. </w:t>
      </w:r>
    </w:p>
    <w:p w14:paraId="00770C5A" w14:textId="77777777" w:rsidR="00831994" w:rsidRDefault="00831994" w:rsidP="00177495">
      <w:pPr>
        <w:shd w:val="clear" w:color="auto" w:fill="FFFFFF"/>
        <w:spacing w:after="0" w:line="240" w:lineRule="auto"/>
        <w:ind w:left="360"/>
        <w:jc w:val="both"/>
        <w:rPr>
          <w:rFonts w:ascii="Calibri" w:eastAsia="Times New Roman" w:hAnsi="Calibri" w:cs="Calibri"/>
          <w:color w:val="000000"/>
          <w:sz w:val="24"/>
          <w:szCs w:val="24"/>
          <w:u w:val="single"/>
          <w:lang w:eastAsia="en-GB"/>
        </w:rPr>
      </w:pPr>
    </w:p>
    <w:p w14:paraId="72218F9D" w14:textId="69536C66" w:rsidR="00D83354" w:rsidRDefault="00CB398C" w:rsidP="00177495">
      <w:pPr>
        <w:shd w:val="clear" w:color="auto" w:fill="FFFFFF"/>
        <w:spacing w:after="0" w:line="240" w:lineRule="auto"/>
        <w:ind w:left="360"/>
        <w:jc w:val="both"/>
        <w:rPr>
          <w:rFonts w:ascii="Calibri" w:eastAsia="Times New Roman" w:hAnsi="Calibri" w:cs="Calibri"/>
          <w:color w:val="000000"/>
          <w:sz w:val="24"/>
          <w:szCs w:val="24"/>
          <w:lang w:eastAsia="en-GB"/>
        </w:rPr>
      </w:pPr>
      <w:r w:rsidRPr="00CB398C">
        <w:rPr>
          <w:rFonts w:ascii="Calibri" w:eastAsia="Times New Roman" w:hAnsi="Calibri" w:cs="Calibri"/>
          <w:color w:val="000000"/>
          <w:sz w:val="24"/>
          <w:szCs w:val="24"/>
          <w:lang w:eastAsia="en-GB"/>
        </w:rPr>
        <w:t>Chair Welcomed all for attending</w:t>
      </w:r>
      <w:r w:rsidR="00AD05C5">
        <w:rPr>
          <w:rFonts w:ascii="Calibri" w:eastAsia="Times New Roman" w:hAnsi="Calibri" w:cs="Calibri"/>
          <w:color w:val="000000"/>
          <w:sz w:val="24"/>
          <w:szCs w:val="24"/>
          <w:lang w:eastAsia="en-GB"/>
        </w:rPr>
        <w:t xml:space="preserve"> and asked members for their patience during this online meeting. </w:t>
      </w:r>
      <w:r w:rsidR="00E95973">
        <w:rPr>
          <w:rFonts w:ascii="Calibri" w:eastAsia="Times New Roman" w:hAnsi="Calibri" w:cs="Calibri"/>
          <w:color w:val="000000"/>
          <w:sz w:val="24"/>
          <w:szCs w:val="24"/>
          <w:lang w:eastAsia="en-GB"/>
        </w:rPr>
        <w:t xml:space="preserve">There was a brief roll call and Chair checked those in attendance and read out apologies. </w:t>
      </w:r>
    </w:p>
    <w:p w14:paraId="782329ED" w14:textId="546BD24A" w:rsidR="00CB398C" w:rsidRDefault="0006397F" w:rsidP="00177495">
      <w:pPr>
        <w:shd w:val="clear" w:color="auto" w:fill="FFFFFF"/>
        <w:spacing w:after="0" w:line="240" w:lineRule="auto"/>
        <w:ind w:left="360"/>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Members </w:t>
      </w:r>
      <w:r w:rsidR="00A4435B">
        <w:rPr>
          <w:rFonts w:ascii="Calibri" w:eastAsia="Times New Roman" w:hAnsi="Calibri" w:cs="Calibri"/>
          <w:color w:val="000000"/>
          <w:sz w:val="24"/>
          <w:szCs w:val="24"/>
          <w:lang w:eastAsia="en-GB"/>
        </w:rPr>
        <w:t xml:space="preserve">were reminded that they could </w:t>
      </w:r>
      <w:r w:rsidR="00E95973">
        <w:rPr>
          <w:rFonts w:ascii="Calibri" w:eastAsia="Times New Roman" w:hAnsi="Calibri" w:cs="Calibri"/>
          <w:color w:val="000000"/>
          <w:sz w:val="24"/>
          <w:szCs w:val="24"/>
          <w:lang w:eastAsia="en-GB"/>
        </w:rPr>
        <w:t>read</w:t>
      </w:r>
      <w:r>
        <w:rPr>
          <w:rFonts w:ascii="Calibri" w:eastAsia="Times New Roman" w:hAnsi="Calibri" w:cs="Calibri"/>
          <w:color w:val="000000"/>
          <w:sz w:val="24"/>
          <w:szCs w:val="24"/>
          <w:lang w:eastAsia="en-GB"/>
        </w:rPr>
        <w:t xml:space="preserve"> the </w:t>
      </w:r>
      <w:r w:rsidR="009719A5">
        <w:rPr>
          <w:rFonts w:ascii="Calibri" w:eastAsia="Times New Roman" w:hAnsi="Calibri" w:cs="Calibri"/>
          <w:color w:val="000000"/>
          <w:sz w:val="24"/>
          <w:szCs w:val="24"/>
          <w:lang w:eastAsia="en-GB"/>
        </w:rPr>
        <w:t>most recent signed off accounts</w:t>
      </w:r>
      <w:r>
        <w:rPr>
          <w:rFonts w:ascii="Calibri" w:eastAsia="Times New Roman" w:hAnsi="Calibri" w:cs="Calibri"/>
          <w:color w:val="000000"/>
          <w:sz w:val="24"/>
          <w:szCs w:val="24"/>
          <w:lang w:eastAsia="en-GB"/>
        </w:rPr>
        <w:t xml:space="preserve"> (Year Ending NOV 20</w:t>
      </w:r>
      <w:r w:rsidR="00892574">
        <w:rPr>
          <w:rFonts w:ascii="Calibri" w:eastAsia="Times New Roman" w:hAnsi="Calibri" w:cs="Calibri"/>
          <w:color w:val="000000"/>
          <w:sz w:val="24"/>
          <w:szCs w:val="24"/>
          <w:lang w:eastAsia="en-GB"/>
        </w:rPr>
        <w:t>2</w:t>
      </w:r>
      <w:r w:rsidR="00204912">
        <w:rPr>
          <w:rFonts w:ascii="Calibri" w:eastAsia="Times New Roman" w:hAnsi="Calibri" w:cs="Calibri"/>
          <w:color w:val="000000"/>
          <w:sz w:val="24"/>
          <w:szCs w:val="24"/>
          <w:lang w:eastAsia="en-GB"/>
        </w:rPr>
        <w:t>2</w:t>
      </w:r>
      <w:r>
        <w:rPr>
          <w:rFonts w:ascii="Calibri" w:eastAsia="Times New Roman" w:hAnsi="Calibri" w:cs="Calibri"/>
          <w:color w:val="000000"/>
          <w:sz w:val="24"/>
          <w:szCs w:val="24"/>
          <w:lang w:eastAsia="en-GB"/>
        </w:rPr>
        <w:t xml:space="preserve">), </w:t>
      </w:r>
      <w:r w:rsidR="00793F3A">
        <w:rPr>
          <w:rFonts w:ascii="Calibri" w:eastAsia="Times New Roman" w:hAnsi="Calibri" w:cs="Calibri"/>
          <w:color w:val="000000"/>
          <w:sz w:val="24"/>
          <w:szCs w:val="24"/>
          <w:lang w:eastAsia="en-GB"/>
        </w:rPr>
        <w:t>the Constitution of the Society</w:t>
      </w:r>
      <w:r w:rsidR="009719A5">
        <w:rPr>
          <w:rFonts w:ascii="Calibri" w:eastAsia="Times New Roman" w:hAnsi="Calibri" w:cs="Calibri"/>
          <w:color w:val="000000"/>
          <w:sz w:val="24"/>
          <w:szCs w:val="24"/>
          <w:lang w:eastAsia="en-GB"/>
        </w:rPr>
        <w:t xml:space="preserve"> </w:t>
      </w:r>
      <w:r w:rsidR="00204912">
        <w:rPr>
          <w:rFonts w:ascii="Calibri" w:eastAsia="Times New Roman" w:hAnsi="Calibri" w:cs="Calibri"/>
          <w:color w:val="000000"/>
          <w:sz w:val="24"/>
          <w:szCs w:val="24"/>
          <w:lang w:eastAsia="en-GB"/>
        </w:rPr>
        <w:t>and</w:t>
      </w:r>
      <w:r>
        <w:rPr>
          <w:rFonts w:ascii="Calibri" w:eastAsia="Times New Roman" w:hAnsi="Calibri" w:cs="Calibri"/>
          <w:color w:val="000000"/>
          <w:sz w:val="24"/>
          <w:szCs w:val="24"/>
          <w:lang w:eastAsia="en-GB"/>
        </w:rPr>
        <w:t xml:space="preserve"> the Minu</w:t>
      </w:r>
      <w:r w:rsidR="00AD05C5">
        <w:rPr>
          <w:rFonts w:ascii="Calibri" w:eastAsia="Times New Roman" w:hAnsi="Calibri" w:cs="Calibri"/>
          <w:color w:val="000000"/>
          <w:sz w:val="24"/>
          <w:szCs w:val="24"/>
          <w:lang w:eastAsia="en-GB"/>
        </w:rPr>
        <w:t>tes of the previous AGM (Jan 202</w:t>
      </w:r>
      <w:r w:rsidR="00204912">
        <w:rPr>
          <w:rFonts w:ascii="Calibri" w:eastAsia="Times New Roman" w:hAnsi="Calibri" w:cs="Calibri"/>
          <w:color w:val="000000"/>
          <w:sz w:val="24"/>
          <w:szCs w:val="24"/>
          <w:lang w:eastAsia="en-GB"/>
        </w:rPr>
        <w:t>3</w:t>
      </w:r>
      <w:r>
        <w:rPr>
          <w:rFonts w:ascii="Calibri" w:eastAsia="Times New Roman" w:hAnsi="Calibri" w:cs="Calibri"/>
          <w:color w:val="000000"/>
          <w:sz w:val="24"/>
          <w:szCs w:val="24"/>
          <w:lang w:eastAsia="en-GB"/>
        </w:rPr>
        <w:t>)</w:t>
      </w:r>
      <w:r w:rsidR="00E95973">
        <w:rPr>
          <w:rFonts w:ascii="Calibri" w:eastAsia="Times New Roman" w:hAnsi="Calibri" w:cs="Calibri"/>
          <w:color w:val="000000"/>
          <w:sz w:val="24"/>
          <w:szCs w:val="24"/>
          <w:lang w:eastAsia="en-GB"/>
        </w:rPr>
        <w:t xml:space="preserve"> </w:t>
      </w:r>
      <w:r w:rsidR="00337089">
        <w:rPr>
          <w:rFonts w:ascii="Calibri" w:eastAsia="Times New Roman" w:hAnsi="Calibri" w:cs="Calibri"/>
          <w:color w:val="000000"/>
          <w:sz w:val="24"/>
          <w:szCs w:val="24"/>
          <w:lang w:eastAsia="en-GB"/>
        </w:rPr>
        <w:t>available on the society</w:t>
      </w:r>
      <w:r w:rsidR="00E95973">
        <w:rPr>
          <w:rFonts w:ascii="Calibri" w:eastAsia="Times New Roman" w:hAnsi="Calibri" w:cs="Calibri"/>
          <w:color w:val="000000"/>
          <w:sz w:val="24"/>
          <w:szCs w:val="24"/>
          <w:lang w:eastAsia="en-GB"/>
        </w:rPr>
        <w:t>’s</w:t>
      </w:r>
      <w:r w:rsidR="00337089">
        <w:rPr>
          <w:rFonts w:ascii="Calibri" w:eastAsia="Times New Roman" w:hAnsi="Calibri" w:cs="Calibri"/>
          <w:color w:val="000000"/>
          <w:sz w:val="24"/>
          <w:szCs w:val="24"/>
          <w:lang w:eastAsia="en-GB"/>
        </w:rPr>
        <w:t xml:space="preserve"> website</w:t>
      </w:r>
      <w:r w:rsidR="00892574">
        <w:rPr>
          <w:rFonts w:ascii="Calibri" w:eastAsia="Times New Roman" w:hAnsi="Calibri" w:cs="Calibri"/>
          <w:color w:val="000000"/>
          <w:sz w:val="24"/>
          <w:szCs w:val="24"/>
          <w:lang w:eastAsia="en-GB"/>
        </w:rPr>
        <w:t xml:space="preserve"> – and members were sent links</w:t>
      </w:r>
      <w:r w:rsidR="00E95973">
        <w:rPr>
          <w:rFonts w:ascii="Calibri" w:eastAsia="Times New Roman" w:hAnsi="Calibri" w:cs="Calibri"/>
          <w:color w:val="000000"/>
          <w:sz w:val="24"/>
          <w:szCs w:val="24"/>
          <w:lang w:eastAsia="en-GB"/>
        </w:rPr>
        <w:t xml:space="preserve"> via email</w:t>
      </w:r>
      <w:r w:rsidR="00337089">
        <w:rPr>
          <w:rFonts w:ascii="Calibri" w:eastAsia="Times New Roman" w:hAnsi="Calibri" w:cs="Calibri"/>
          <w:color w:val="000000"/>
          <w:sz w:val="24"/>
          <w:szCs w:val="24"/>
          <w:lang w:eastAsia="en-GB"/>
        </w:rPr>
        <w:t>.</w:t>
      </w:r>
    </w:p>
    <w:p w14:paraId="780C6DDE" w14:textId="77777777" w:rsidR="006F1F75" w:rsidRDefault="006F1F75" w:rsidP="00177495">
      <w:pPr>
        <w:shd w:val="clear" w:color="auto" w:fill="FFFFFF"/>
        <w:spacing w:after="0" w:line="240" w:lineRule="auto"/>
        <w:ind w:left="360"/>
        <w:jc w:val="both"/>
        <w:rPr>
          <w:rFonts w:ascii="Calibri" w:eastAsia="Times New Roman" w:hAnsi="Calibri" w:cs="Calibri"/>
          <w:color w:val="000000"/>
          <w:sz w:val="24"/>
          <w:szCs w:val="24"/>
          <w:lang w:eastAsia="en-GB"/>
        </w:rPr>
      </w:pPr>
    </w:p>
    <w:p w14:paraId="0FDFD8C2" w14:textId="7F7E3F8C" w:rsidR="0006397F" w:rsidRPr="00F9090F" w:rsidRDefault="006F1F75" w:rsidP="00177495">
      <w:pPr>
        <w:pStyle w:val="ListParagraph"/>
        <w:numPr>
          <w:ilvl w:val="0"/>
          <w:numId w:val="2"/>
        </w:numPr>
        <w:shd w:val="clear" w:color="auto" w:fill="FFFFFF"/>
        <w:spacing w:after="0" w:line="240" w:lineRule="auto"/>
        <w:jc w:val="both"/>
        <w:rPr>
          <w:rFonts w:ascii="Calibri" w:eastAsia="Times New Roman" w:hAnsi="Calibri" w:cs="Calibri"/>
          <w:color w:val="000000"/>
          <w:sz w:val="24"/>
          <w:szCs w:val="24"/>
          <w:u w:val="single"/>
          <w:lang w:eastAsia="en-GB"/>
        </w:rPr>
      </w:pPr>
      <w:r w:rsidRPr="00F9090F">
        <w:rPr>
          <w:rFonts w:ascii="Calibri" w:eastAsia="Times New Roman" w:hAnsi="Calibri" w:cs="Calibri"/>
          <w:color w:val="000000"/>
          <w:sz w:val="24"/>
          <w:szCs w:val="24"/>
          <w:u w:val="single"/>
          <w:lang w:eastAsia="en-GB"/>
        </w:rPr>
        <w:t>Approval of Previous Minute</w:t>
      </w:r>
      <w:r w:rsidR="0006397F" w:rsidRPr="00F9090F">
        <w:rPr>
          <w:rFonts w:ascii="Calibri" w:eastAsia="Times New Roman" w:hAnsi="Calibri" w:cs="Calibri"/>
          <w:color w:val="000000"/>
          <w:sz w:val="24"/>
          <w:szCs w:val="24"/>
          <w:u w:val="single"/>
          <w:lang w:eastAsia="en-GB"/>
        </w:rPr>
        <w:t xml:space="preserve"> AGM 20</w:t>
      </w:r>
      <w:r w:rsidR="007C6BE0">
        <w:rPr>
          <w:rFonts w:ascii="Calibri" w:eastAsia="Times New Roman" w:hAnsi="Calibri" w:cs="Calibri"/>
          <w:color w:val="000000"/>
          <w:sz w:val="24"/>
          <w:szCs w:val="24"/>
          <w:u w:val="single"/>
          <w:lang w:eastAsia="en-GB"/>
        </w:rPr>
        <w:t>2</w:t>
      </w:r>
      <w:r w:rsidR="00E95973">
        <w:rPr>
          <w:rFonts w:ascii="Calibri" w:eastAsia="Times New Roman" w:hAnsi="Calibri" w:cs="Calibri"/>
          <w:color w:val="000000"/>
          <w:sz w:val="24"/>
          <w:szCs w:val="24"/>
          <w:u w:val="single"/>
          <w:lang w:eastAsia="en-GB"/>
        </w:rPr>
        <w:t>3</w:t>
      </w:r>
    </w:p>
    <w:p w14:paraId="198B4EBD" w14:textId="77777777" w:rsidR="0006397F" w:rsidRPr="0006397F" w:rsidRDefault="0006397F" w:rsidP="00177495">
      <w:pPr>
        <w:shd w:val="clear" w:color="auto" w:fill="FFFFFF"/>
        <w:spacing w:after="0" w:line="240" w:lineRule="auto"/>
        <w:jc w:val="both"/>
        <w:rPr>
          <w:rFonts w:ascii="Calibri" w:eastAsia="Times New Roman" w:hAnsi="Calibri" w:cs="Calibri"/>
          <w:color w:val="000000"/>
          <w:sz w:val="24"/>
          <w:szCs w:val="24"/>
          <w:lang w:eastAsia="en-GB"/>
        </w:rPr>
      </w:pPr>
    </w:p>
    <w:p w14:paraId="10586E59" w14:textId="77777777" w:rsidR="008707F9" w:rsidRPr="0006397F" w:rsidRDefault="0006397F" w:rsidP="00177495">
      <w:pPr>
        <w:shd w:val="clear" w:color="auto" w:fill="FFFFFF"/>
        <w:spacing w:after="0" w:line="240" w:lineRule="auto"/>
        <w:ind w:left="360"/>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Members were given the opportunity to read, reflect upon and suggest any amendments</w:t>
      </w:r>
      <w:r w:rsidR="009222A7">
        <w:rPr>
          <w:rFonts w:ascii="Calibri" w:eastAsia="Times New Roman" w:hAnsi="Calibri" w:cs="Calibri"/>
          <w:color w:val="000000"/>
          <w:sz w:val="24"/>
          <w:szCs w:val="24"/>
          <w:lang w:eastAsia="en-GB"/>
        </w:rPr>
        <w:t xml:space="preserve"> to the Minutes. </w:t>
      </w:r>
      <w:r w:rsidR="007709F9">
        <w:rPr>
          <w:rFonts w:ascii="Calibri" w:eastAsia="Times New Roman" w:hAnsi="Calibri" w:cs="Calibri"/>
          <w:color w:val="000000"/>
          <w:sz w:val="24"/>
          <w:szCs w:val="24"/>
          <w:lang w:eastAsia="en-GB"/>
        </w:rPr>
        <w:t>N</w:t>
      </w:r>
      <w:r w:rsidR="009222A7">
        <w:rPr>
          <w:rFonts w:ascii="Calibri" w:eastAsia="Times New Roman" w:hAnsi="Calibri" w:cs="Calibri"/>
          <w:color w:val="000000"/>
          <w:sz w:val="24"/>
          <w:szCs w:val="24"/>
          <w:lang w:eastAsia="en-GB"/>
        </w:rPr>
        <w:t>o amendments</w:t>
      </w:r>
      <w:r>
        <w:rPr>
          <w:rFonts w:ascii="Calibri" w:eastAsia="Times New Roman" w:hAnsi="Calibri" w:cs="Calibri"/>
          <w:color w:val="000000"/>
          <w:sz w:val="24"/>
          <w:szCs w:val="24"/>
          <w:lang w:eastAsia="en-GB"/>
        </w:rPr>
        <w:t xml:space="preserve"> were</w:t>
      </w:r>
      <w:r w:rsidR="00F9090F">
        <w:rPr>
          <w:rFonts w:ascii="Calibri" w:eastAsia="Times New Roman" w:hAnsi="Calibri" w:cs="Calibri"/>
          <w:color w:val="000000"/>
          <w:sz w:val="24"/>
          <w:szCs w:val="24"/>
          <w:lang w:eastAsia="en-GB"/>
        </w:rPr>
        <w:t xml:space="preserve"> suggested and a vote was taken to approve the Minute. </w:t>
      </w:r>
    </w:p>
    <w:p w14:paraId="2B8DFCF6" w14:textId="0F563292" w:rsidR="00395157" w:rsidRDefault="00F9090F" w:rsidP="00A74610">
      <w:pPr>
        <w:shd w:val="clear" w:color="auto" w:fill="FFFFFF"/>
        <w:spacing w:after="0" w:line="240" w:lineRule="auto"/>
        <w:ind w:left="360"/>
        <w:jc w:val="both"/>
        <w:rPr>
          <w:rFonts w:ascii="Calibri" w:eastAsia="Times New Roman" w:hAnsi="Calibri" w:cs="Calibri"/>
          <w:color w:val="000000"/>
          <w:sz w:val="24"/>
          <w:szCs w:val="24"/>
          <w:lang w:eastAsia="en-GB"/>
        </w:rPr>
      </w:pPr>
      <w:r w:rsidRPr="00811A6E">
        <w:rPr>
          <w:rFonts w:ascii="Calibri" w:eastAsia="Times New Roman" w:hAnsi="Calibri" w:cs="Calibri"/>
          <w:color w:val="000000"/>
          <w:sz w:val="24"/>
          <w:szCs w:val="24"/>
          <w:lang w:eastAsia="en-GB"/>
        </w:rPr>
        <w:t xml:space="preserve">Proposed by </w:t>
      </w:r>
      <w:r w:rsidR="00E95973">
        <w:rPr>
          <w:rFonts w:ascii="Calibri" w:eastAsia="Times New Roman" w:hAnsi="Calibri" w:cs="Calibri"/>
          <w:color w:val="000000"/>
          <w:sz w:val="24"/>
          <w:szCs w:val="24"/>
          <w:lang w:eastAsia="en-GB"/>
        </w:rPr>
        <w:t>Irene Loudoun</w:t>
      </w:r>
      <w:r w:rsidRPr="00811A6E">
        <w:rPr>
          <w:rFonts w:ascii="Calibri" w:eastAsia="Times New Roman" w:hAnsi="Calibri" w:cs="Calibri"/>
          <w:color w:val="000000"/>
          <w:sz w:val="24"/>
          <w:szCs w:val="24"/>
          <w:lang w:eastAsia="en-GB"/>
        </w:rPr>
        <w:t xml:space="preserve">. Seconded by </w:t>
      </w:r>
      <w:r w:rsidR="00E95973">
        <w:rPr>
          <w:rFonts w:ascii="Calibri" w:eastAsia="Times New Roman" w:hAnsi="Calibri" w:cs="Calibri"/>
          <w:color w:val="000000"/>
          <w:sz w:val="24"/>
          <w:szCs w:val="24"/>
          <w:lang w:eastAsia="en-GB"/>
        </w:rPr>
        <w:t>Derek Doran</w:t>
      </w:r>
      <w:r w:rsidRPr="00811A6E">
        <w:rPr>
          <w:rFonts w:ascii="Calibri" w:eastAsia="Times New Roman" w:hAnsi="Calibri" w:cs="Calibri"/>
          <w:color w:val="000000"/>
          <w:sz w:val="24"/>
          <w:szCs w:val="24"/>
          <w:lang w:eastAsia="en-GB"/>
        </w:rPr>
        <w:t xml:space="preserve">. </w:t>
      </w:r>
      <w:r w:rsidR="00361B37" w:rsidRPr="00361B37">
        <w:rPr>
          <w:rFonts w:ascii="Calibri" w:eastAsia="Times New Roman" w:hAnsi="Calibri" w:cs="Calibri"/>
          <w:i/>
          <w:color w:val="000000"/>
          <w:sz w:val="24"/>
          <w:szCs w:val="24"/>
          <w:lang w:eastAsia="en-GB"/>
        </w:rPr>
        <w:t>Nem con</w:t>
      </w:r>
      <w:r w:rsidR="00361B37">
        <w:rPr>
          <w:rFonts w:ascii="Calibri" w:eastAsia="Times New Roman" w:hAnsi="Calibri" w:cs="Calibri"/>
          <w:color w:val="000000"/>
          <w:sz w:val="24"/>
          <w:szCs w:val="24"/>
          <w:lang w:eastAsia="en-GB"/>
        </w:rPr>
        <w:t xml:space="preserve">. </w:t>
      </w:r>
    </w:p>
    <w:p w14:paraId="012E3ECA" w14:textId="77777777" w:rsidR="00395157" w:rsidRDefault="00395157" w:rsidP="00177495">
      <w:pPr>
        <w:shd w:val="clear" w:color="auto" w:fill="FFFFFF"/>
        <w:spacing w:after="0" w:line="240" w:lineRule="auto"/>
        <w:jc w:val="both"/>
        <w:rPr>
          <w:rFonts w:ascii="Calibri" w:eastAsia="Times New Roman" w:hAnsi="Calibri" w:cs="Calibri"/>
          <w:color w:val="000000"/>
          <w:sz w:val="24"/>
          <w:szCs w:val="24"/>
          <w:lang w:eastAsia="en-GB"/>
        </w:rPr>
      </w:pPr>
    </w:p>
    <w:p w14:paraId="662B818E" w14:textId="77777777" w:rsidR="009E37F8" w:rsidRDefault="006F0E72" w:rsidP="00177495">
      <w:pPr>
        <w:pStyle w:val="ListParagraph"/>
        <w:numPr>
          <w:ilvl w:val="0"/>
          <w:numId w:val="2"/>
        </w:numPr>
        <w:shd w:val="clear" w:color="auto" w:fill="FFFFFF"/>
        <w:spacing w:after="0" w:line="240" w:lineRule="auto"/>
        <w:jc w:val="both"/>
        <w:rPr>
          <w:rFonts w:ascii="Calibri" w:eastAsia="Times New Roman" w:hAnsi="Calibri" w:cs="Calibri"/>
          <w:color w:val="000000"/>
          <w:sz w:val="24"/>
          <w:szCs w:val="24"/>
          <w:u w:val="single"/>
          <w:lang w:eastAsia="en-GB"/>
        </w:rPr>
      </w:pPr>
      <w:r w:rsidRPr="00391964">
        <w:rPr>
          <w:rFonts w:ascii="Calibri" w:eastAsia="Times New Roman" w:hAnsi="Calibri" w:cs="Calibri"/>
          <w:color w:val="000000"/>
          <w:sz w:val="24"/>
          <w:szCs w:val="24"/>
          <w:u w:val="single"/>
          <w:lang w:eastAsia="en-GB"/>
        </w:rPr>
        <w:t>Re-elect</w:t>
      </w:r>
      <w:r w:rsidR="00B50CA2" w:rsidRPr="00391964">
        <w:rPr>
          <w:rFonts w:ascii="Calibri" w:eastAsia="Times New Roman" w:hAnsi="Calibri" w:cs="Calibri"/>
          <w:color w:val="000000"/>
          <w:sz w:val="24"/>
          <w:szCs w:val="24"/>
          <w:u w:val="single"/>
          <w:lang w:eastAsia="en-GB"/>
        </w:rPr>
        <w:t xml:space="preserve">ion </w:t>
      </w:r>
      <w:r w:rsidR="009E37F8" w:rsidRPr="00391964">
        <w:rPr>
          <w:rFonts w:ascii="Calibri" w:eastAsia="Times New Roman" w:hAnsi="Calibri" w:cs="Calibri"/>
          <w:color w:val="000000"/>
          <w:sz w:val="24"/>
          <w:szCs w:val="24"/>
          <w:u w:val="single"/>
          <w:lang w:eastAsia="en-GB"/>
        </w:rPr>
        <w:t>and election of Council Members</w:t>
      </w:r>
      <w:r w:rsidR="00391964" w:rsidRPr="00391964">
        <w:rPr>
          <w:rFonts w:ascii="Calibri" w:eastAsia="Times New Roman" w:hAnsi="Calibri" w:cs="Calibri"/>
          <w:color w:val="000000"/>
          <w:sz w:val="24"/>
          <w:szCs w:val="24"/>
          <w:u w:val="single"/>
          <w:lang w:eastAsia="en-GB"/>
        </w:rPr>
        <w:t>.</w:t>
      </w:r>
      <w:r w:rsidR="00B50CA2" w:rsidRPr="00391964">
        <w:rPr>
          <w:rFonts w:ascii="Calibri" w:eastAsia="Times New Roman" w:hAnsi="Calibri" w:cs="Calibri"/>
          <w:color w:val="000000"/>
          <w:sz w:val="24"/>
          <w:szCs w:val="24"/>
          <w:u w:val="single"/>
          <w:lang w:eastAsia="en-GB"/>
        </w:rPr>
        <w:t xml:space="preserve"> </w:t>
      </w:r>
    </w:p>
    <w:p w14:paraId="2E160AF1" w14:textId="77777777" w:rsidR="00831994" w:rsidRDefault="00831994" w:rsidP="00177495">
      <w:pPr>
        <w:shd w:val="clear" w:color="auto" w:fill="FFFFFF"/>
        <w:spacing w:after="0" w:line="240" w:lineRule="auto"/>
        <w:ind w:left="360"/>
        <w:jc w:val="both"/>
        <w:rPr>
          <w:rFonts w:ascii="Calibri" w:eastAsia="Times New Roman" w:hAnsi="Calibri" w:cs="Calibri"/>
          <w:color w:val="000000"/>
          <w:sz w:val="24"/>
          <w:szCs w:val="24"/>
          <w:u w:val="single"/>
          <w:lang w:eastAsia="en-GB"/>
        </w:rPr>
      </w:pPr>
    </w:p>
    <w:p w14:paraId="1EAE8323" w14:textId="77777777" w:rsidR="00521E47" w:rsidRDefault="00283572" w:rsidP="00177495">
      <w:pPr>
        <w:shd w:val="clear" w:color="auto" w:fill="FFFFFF"/>
        <w:spacing w:after="0" w:line="240" w:lineRule="auto"/>
        <w:ind w:left="360"/>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Chair</w:t>
      </w:r>
      <w:r w:rsidR="00BD65AE">
        <w:rPr>
          <w:rFonts w:ascii="Calibri" w:eastAsia="Times New Roman" w:hAnsi="Calibri" w:cs="Calibri"/>
          <w:color w:val="000000"/>
          <w:sz w:val="24"/>
          <w:szCs w:val="24"/>
          <w:lang w:eastAsia="en-GB"/>
        </w:rPr>
        <w:t xml:space="preserve"> explained that the Constitution </w:t>
      </w:r>
      <w:r w:rsidR="006F1F75">
        <w:rPr>
          <w:rFonts w:ascii="Calibri" w:eastAsia="Times New Roman" w:hAnsi="Calibri" w:cs="Calibri"/>
          <w:color w:val="000000"/>
          <w:sz w:val="24"/>
          <w:szCs w:val="24"/>
          <w:lang w:eastAsia="en-GB"/>
        </w:rPr>
        <w:t>required a third of all current trustees to stand down – and if willing – be available for re-election</w:t>
      </w:r>
      <w:r w:rsidR="00BD65AE">
        <w:rPr>
          <w:rFonts w:ascii="Calibri" w:eastAsia="Times New Roman" w:hAnsi="Calibri" w:cs="Calibri"/>
          <w:color w:val="000000"/>
          <w:sz w:val="24"/>
          <w:szCs w:val="24"/>
          <w:lang w:eastAsia="en-GB"/>
        </w:rPr>
        <w:t xml:space="preserve">. </w:t>
      </w:r>
    </w:p>
    <w:p w14:paraId="27E9A969" w14:textId="77777777" w:rsidR="00363EBE" w:rsidRDefault="00363EBE" w:rsidP="00177495">
      <w:pPr>
        <w:shd w:val="clear" w:color="auto" w:fill="FFFFFF"/>
        <w:spacing w:after="0" w:line="240" w:lineRule="auto"/>
        <w:ind w:left="360"/>
        <w:jc w:val="both"/>
        <w:rPr>
          <w:rFonts w:ascii="Calibri" w:eastAsia="Times New Roman" w:hAnsi="Calibri" w:cs="Calibri"/>
          <w:color w:val="000000"/>
          <w:sz w:val="24"/>
          <w:szCs w:val="24"/>
          <w:lang w:eastAsia="en-GB"/>
        </w:rPr>
      </w:pPr>
    </w:p>
    <w:p w14:paraId="4A14F6DD" w14:textId="3130733F" w:rsidR="009222A7" w:rsidRPr="00291E1B" w:rsidRDefault="00204912" w:rsidP="00177495">
      <w:pPr>
        <w:shd w:val="clear" w:color="auto" w:fill="FFFFFF"/>
        <w:spacing w:after="0" w:line="240" w:lineRule="auto"/>
        <w:ind w:left="360"/>
        <w:jc w:val="both"/>
        <w:rPr>
          <w:rFonts w:ascii="Calibri" w:eastAsia="Times New Roman" w:hAnsi="Calibri" w:cs="Calibri"/>
          <w:color w:val="000000"/>
          <w:sz w:val="24"/>
          <w:szCs w:val="24"/>
          <w:u w:val="single"/>
          <w:lang w:eastAsia="en-GB"/>
        </w:rPr>
      </w:pPr>
      <w:bookmarkStart w:id="0" w:name="_Hlk156486515"/>
      <w:r>
        <w:rPr>
          <w:rFonts w:ascii="Calibri" w:eastAsia="Times New Roman" w:hAnsi="Calibri" w:cs="Calibri"/>
          <w:color w:val="000000"/>
          <w:sz w:val="24"/>
          <w:szCs w:val="24"/>
          <w:u w:val="single"/>
          <w:lang w:eastAsia="en-GB"/>
        </w:rPr>
        <w:t>Irene Loudoun</w:t>
      </w:r>
      <w:r w:rsidR="00521E47">
        <w:rPr>
          <w:rFonts w:ascii="Calibri" w:eastAsia="Times New Roman" w:hAnsi="Calibri" w:cs="Calibri"/>
          <w:color w:val="000000"/>
          <w:sz w:val="24"/>
          <w:szCs w:val="24"/>
          <w:u w:val="single"/>
          <w:lang w:eastAsia="en-GB"/>
        </w:rPr>
        <w:t xml:space="preserve"> stood down and was available for re-election</w:t>
      </w:r>
    </w:p>
    <w:p w14:paraId="214F4E55" w14:textId="2A2241D4" w:rsidR="009222A7" w:rsidRPr="00291E1B" w:rsidRDefault="009222A7" w:rsidP="00177495">
      <w:pPr>
        <w:shd w:val="clear" w:color="auto" w:fill="FFFFFF"/>
        <w:spacing w:after="0" w:line="240" w:lineRule="auto"/>
        <w:ind w:left="720"/>
        <w:jc w:val="both"/>
        <w:rPr>
          <w:rFonts w:ascii="Calibri" w:eastAsia="Times New Roman" w:hAnsi="Calibri" w:cs="Calibri"/>
          <w:color w:val="000000"/>
          <w:sz w:val="24"/>
          <w:szCs w:val="24"/>
          <w:lang w:eastAsia="en-GB"/>
        </w:rPr>
      </w:pPr>
      <w:r w:rsidRPr="00291E1B">
        <w:rPr>
          <w:rFonts w:ascii="Calibri" w:eastAsia="Times New Roman" w:hAnsi="Calibri" w:cs="Calibri"/>
          <w:color w:val="000000"/>
          <w:sz w:val="24"/>
          <w:szCs w:val="24"/>
          <w:lang w:eastAsia="en-GB"/>
        </w:rPr>
        <w:t xml:space="preserve">Proposed by </w:t>
      </w:r>
      <w:r w:rsidR="00204912">
        <w:rPr>
          <w:rFonts w:ascii="Calibri" w:eastAsia="Times New Roman" w:hAnsi="Calibri" w:cs="Calibri"/>
          <w:color w:val="000000"/>
          <w:sz w:val="24"/>
          <w:szCs w:val="24"/>
          <w:lang w:eastAsia="en-GB"/>
        </w:rPr>
        <w:t>Innes Smith</w:t>
      </w:r>
      <w:r w:rsidRPr="00291E1B">
        <w:rPr>
          <w:rFonts w:ascii="Calibri" w:eastAsia="Times New Roman" w:hAnsi="Calibri" w:cs="Calibri"/>
          <w:color w:val="000000"/>
          <w:sz w:val="24"/>
          <w:szCs w:val="24"/>
          <w:lang w:eastAsia="en-GB"/>
        </w:rPr>
        <w:t xml:space="preserve">, Seconded by </w:t>
      </w:r>
      <w:r w:rsidR="00204912">
        <w:rPr>
          <w:rFonts w:ascii="Calibri" w:eastAsia="Times New Roman" w:hAnsi="Calibri" w:cs="Calibri"/>
          <w:color w:val="000000"/>
          <w:sz w:val="24"/>
          <w:szCs w:val="24"/>
          <w:lang w:eastAsia="en-GB"/>
        </w:rPr>
        <w:t>Mishka Lessnau</w:t>
      </w:r>
      <w:r w:rsidRPr="00291E1B">
        <w:rPr>
          <w:rFonts w:ascii="Calibri" w:eastAsia="Times New Roman" w:hAnsi="Calibri" w:cs="Calibri"/>
          <w:color w:val="000000"/>
          <w:sz w:val="24"/>
          <w:szCs w:val="24"/>
          <w:lang w:eastAsia="en-GB"/>
        </w:rPr>
        <w:t xml:space="preserve">. </w:t>
      </w:r>
    </w:p>
    <w:p w14:paraId="7A7CE8BE" w14:textId="77777777" w:rsidR="009222A7" w:rsidRDefault="00247BBC" w:rsidP="00177495">
      <w:pPr>
        <w:shd w:val="clear" w:color="auto" w:fill="FFFFFF"/>
        <w:spacing w:after="0" w:line="240" w:lineRule="auto"/>
        <w:ind w:left="720"/>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Members voted</w:t>
      </w:r>
      <w:r w:rsidR="009222A7" w:rsidRPr="00291E1B">
        <w:rPr>
          <w:rFonts w:ascii="Calibri" w:eastAsia="Times New Roman" w:hAnsi="Calibri" w:cs="Calibri"/>
          <w:color w:val="000000"/>
          <w:sz w:val="24"/>
          <w:szCs w:val="24"/>
          <w:lang w:eastAsia="en-GB"/>
        </w:rPr>
        <w:t xml:space="preserve"> </w:t>
      </w:r>
      <w:r>
        <w:rPr>
          <w:rFonts w:ascii="Calibri" w:eastAsia="Times New Roman" w:hAnsi="Calibri" w:cs="Calibri"/>
          <w:color w:val="000000"/>
          <w:sz w:val="24"/>
          <w:szCs w:val="24"/>
          <w:lang w:eastAsia="en-GB"/>
        </w:rPr>
        <w:t xml:space="preserve">unanimously </w:t>
      </w:r>
      <w:r w:rsidR="009222A7" w:rsidRPr="00291E1B">
        <w:rPr>
          <w:rFonts w:ascii="Calibri" w:eastAsia="Times New Roman" w:hAnsi="Calibri" w:cs="Calibri"/>
          <w:color w:val="000000"/>
          <w:sz w:val="24"/>
          <w:szCs w:val="24"/>
          <w:lang w:eastAsia="en-GB"/>
        </w:rPr>
        <w:t>in Favour.</w:t>
      </w:r>
      <w:r>
        <w:rPr>
          <w:rFonts w:ascii="Calibri" w:eastAsia="Times New Roman" w:hAnsi="Calibri" w:cs="Calibri"/>
          <w:color w:val="000000"/>
          <w:sz w:val="24"/>
          <w:szCs w:val="24"/>
          <w:lang w:eastAsia="en-GB"/>
        </w:rPr>
        <w:t xml:space="preserve"> </w:t>
      </w:r>
      <w:r w:rsidR="00757DFE">
        <w:rPr>
          <w:rFonts w:ascii="Calibri" w:eastAsia="Times New Roman" w:hAnsi="Calibri" w:cs="Calibri"/>
          <w:color w:val="000000"/>
          <w:sz w:val="24"/>
          <w:szCs w:val="24"/>
          <w:lang w:eastAsia="en-GB"/>
        </w:rPr>
        <w:t>Nem con</w:t>
      </w:r>
      <w:r w:rsidR="00521E47">
        <w:rPr>
          <w:rFonts w:ascii="Calibri" w:eastAsia="Times New Roman" w:hAnsi="Calibri" w:cs="Calibri"/>
          <w:color w:val="000000"/>
          <w:sz w:val="24"/>
          <w:szCs w:val="24"/>
          <w:lang w:eastAsia="en-GB"/>
        </w:rPr>
        <w:t xml:space="preserve">. </w:t>
      </w:r>
    </w:p>
    <w:p w14:paraId="24F9C75F" w14:textId="77777777" w:rsidR="00A1353D" w:rsidRDefault="00A1353D" w:rsidP="00177495">
      <w:pPr>
        <w:shd w:val="clear" w:color="auto" w:fill="FFFFFF"/>
        <w:spacing w:after="0" w:line="240" w:lineRule="auto"/>
        <w:ind w:left="720"/>
        <w:jc w:val="both"/>
        <w:rPr>
          <w:rFonts w:ascii="Calibri" w:eastAsia="Times New Roman" w:hAnsi="Calibri" w:cs="Calibri"/>
          <w:color w:val="000000"/>
          <w:sz w:val="24"/>
          <w:szCs w:val="24"/>
          <w:lang w:eastAsia="en-GB"/>
        </w:rPr>
      </w:pPr>
    </w:p>
    <w:p w14:paraId="1D625537" w14:textId="62D26BC3" w:rsidR="00363EBE" w:rsidRPr="00291E1B" w:rsidRDefault="00204912" w:rsidP="00363EBE">
      <w:pPr>
        <w:shd w:val="clear" w:color="auto" w:fill="FFFFFF"/>
        <w:spacing w:after="0" w:line="240" w:lineRule="auto"/>
        <w:ind w:left="360"/>
        <w:jc w:val="both"/>
        <w:rPr>
          <w:rFonts w:ascii="Calibri" w:eastAsia="Times New Roman" w:hAnsi="Calibri" w:cs="Calibri"/>
          <w:color w:val="000000"/>
          <w:sz w:val="24"/>
          <w:szCs w:val="24"/>
          <w:u w:val="single"/>
          <w:lang w:eastAsia="en-GB"/>
        </w:rPr>
      </w:pPr>
      <w:bookmarkStart w:id="1" w:name="_Hlk187887574"/>
      <w:r>
        <w:rPr>
          <w:rFonts w:ascii="Calibri" w:eastAsia="Times New Roman" w:hAnsi="Calibri" w:cs="Calibri"/>
          <w:color w:val="000000"/>
          <w:sz w:val="24"/>
          <w:szCs w:val="24"/>
          <w:u w:val="single"/>
          <w:lang w:eastAsia="en-GB"/>
        </w:rPr>
        <w:t>Michael McCann</w:t>
      </w:r>
      <w:r w:rsidR="00363EBE">
        <w:rPr>
          <w:rFonts w:ascii="Calibri" w:eastAsia="Times New Roman" w:hAnsi="Calibri" w:cs="Calibri"/>
          <w:color w:val="000000"/>
          <w:sz w:val="24"/>
          <w:szCs w:val="24"/>
          <w:u w:val="single"/>
          <w:lang w:eastAsia="en-GB"/>
        </w:rPr>
        <w:t xml:space="preserve"> stood down </w:t>
      </w:r>
      <w:bookmarkEnd w:id="1"/>
      <w:r w:rsidR="00363EBE">
        <w:rPr>
          <w:rFonts w:ascii="Calibri" w:eastAsia="Times New Roman" w:hAnsi="Calibri" w:cs="Calibri"/>
          <w:color w:val="000000"/>
          <w:sz w:val="24"/>
          <w:szCs w:val="24"/>
          <w:u w:val="single"/>
          <w:lang w:eastAsia="en-GB"/>
        </w:rPr>
        <w:t>and was available for re-election</w:t>
      </w:r>
    </w:p>
    <w:p w14:paraId="606BE051" w14:textId="643CC836" w:rsidR="00363EBE" w:rsidRPr="00291E1B" w:rsidRDefault="00363EBE" w:rsidP="00363EBE">
      <w:pPr>
        <w:shd w:val="clear" w:color="auto" w:fill="FFFFFF"/>
        <w:spacing w:after="0" w:line="240" w:lineRule="auto"/>
        <w:ind w:left="720"/>
        <w:jc w:val="both"/>
        <w:rPr>
          <w:rFonts w:ascii="Calibri" w:eastAsia="Times New Roman" w:hAnsi="Calibri" w:cs="Calibri"/>
          <w:color w:val="000000"/>
          <w:sz w:val="24"/>
          <w:szCs w:val="24"/>
          <w:lang w:eastAsia="en-GB"/>
        </w:rPr>
      </w:pPr>
      <w:r w:rsidRPr="00291E1B">
        <w:rPr>
          <w:rFonts w:ascii="Calibri" w:eastAsia="Times New Roman" w:hAnsi="Calibri" w:cs="Calibri"/>
          <w:color w:val="000000"/>
          <w:sz w:val="24"/>
          <w:szCs w:val="24"/>
          <w:lang w:eastAsia="en-GB"/>
        </w:rPr>
        <w:t>Proposed by</w:t>
      </w:r>
      <w:r w:rsidR="00204912">
        <w:rPr>
          <w:rFonts w:ascii="Calibri" w:eastAsia="Times New Roman" w:hAnsi="Calibri" w:cs="Calibri"/>
          <w:color w:val="000000"/>
          <w:sz w:val="24"/>
          <w:szCs w:val="24"/>
          <w:lang w:eastAsia="en-GB"/>
        </w:rPr>
        <w:t xml:space="preserve"> Irene Loudoun</w:t>
      </w:r>
      <w:r w:rsidRPr="00291E1B">
        <w:rPr>
          <w:rFonts w:ascii="Calibri" w:eastAsia="Times New Roman" w:hAnsi="Calibri" w:cs="Calibri"/>
          <w:color w:val="000000"/>
          <w:sz w:val="24"/>
          <w:szCs w:val="24"/>
          <w:lang w:eastAsia="en-GB"/>
        </w:rPr>
        <w:t xml:space="preserve">, Seconded by </w:t>
      </w:r>
      <w:r w:rsidR="00204912">
        <w:rPr>
          <w:rFonts w:ascii="Calibri" w:eastAsia="Times New Roman" w:hAnsi="Calibri" w:cs="Calibri"/>
          <w:color w:val="000000"/>
          <w:sz w:val="24"/>
          <w:szCs w:val="24"/>
          <w:lang w:eastAsia="en-GB"/>
        </w:rPr>
        <w:t>Marysia Lessnau</w:t>
      </w:r>
      <w:r w:rsidRPr="00291E1B">
        <w:rPr>
          <w:rFonts w:ascii="Calibri" w:eastAsia="Times New Roman" w:hAnsi="Calibri" w:cs="Calibri"/>
          <w:color w:val="000000"/>
          <w:sz w:val="24"/>
          <w:szCs w:val="24"/>
          <w:lang w:eastAsia="en-GB"/>
        </w:rPr>
        <w:t xml:space="preserve">. </w:t>
      </w:r>
    </w:p>
    <w:p w14:paraId="25896C41" w14:textId="77777777" w:rsidR="00D946DA" w:rsidRDefault="00D946DA" w:rsidP="00D946DA">
      <w:pPr>
        <w:shd w:val="clear" w:color="auto" w:fill="FFFFFF"/>
        <w:spacing w:after="0" w:line="240" w:lineRule="auto"/>
        <w:ind w:left="720"/>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Members voted</w:t>
      </w:r>
      <w:r w:rsidRPr="00291E1B">
        <w:rPr>
          <w:rFonts w:ascii="Calibri" w:eastAsia="Times New Roman" w:hAnsi="Calibri" w:cs="Calibri"/>
          <w:color w:val="000000"/>
          <w:sz w:val="24"/>
          <w:szCs w:val="24"/>
          <w:lang w:eastAsia="en-GB"/>
        </w:rPr>
        <w:t xml:space="preserve"> </w:t>
      </w:r>
      <w:r>
        <w:rPr>
          <w:rFonts w:ascii="Calibri" w:eastAsia="Times New Roman" w:hAnsi="Calibri" w:cs="Calibri"/>
          <w:color w:val="000000"/>
          <w:sz w:val="24"/>
          <w:szCs w:val="24"/>
          <w:lang w:eastAsia="en-GB"/>
        </w:rPr>
        <w:t xml:space="preserve">unanimously </w:t>
      </w:r>
      <w:r w:rsidRPr="00291E1B">
        <w:rPr>
          <w:rFonts w:ascii="Calibri" w:eastAsia="Times New Roman" w:hAnsi="Calibri" w:cs="Calibri"/>
          <w:color w:val="000000"/>
          <w:sz w:val="24"/>
          <w:szCs w:val="24"/>
          <w:lang w:eastAsia="en-GB"/>
        </w:rPr>
        <w:t>in Favour.</w:t>
      </w:r>
      <w:r>
        <w:rPr>
          <w:rFonts w:ascii="Calibri" w:eastAsia="Times New Roman" w:hAnsi="Calibri" w:cs="Calibri"/>
          <w:color w:val="000000"/>
          <w:sz w:val="24"/>
          <w:szCs w:val="24"/>
          <w:lang w:eastAsia="en-GB"/>
        </w:rPr>
        <w:t xml:space="preserve"> Nem con. </w:t>
      </w:r>
    </w:p>
    <w:p w14:paraId="3E7C96E3" w14:textId="77777777" w:rsidR="0061171F" w:rsidRDefault="0061171F" w:rsidP="00D946DA">
      <w:pPr>
        <w:shd w:val="clear" w:color="auto" w:fill="FFFFFF"/>
        <w:spacing w:after="0" w:line="240" w:lineRule="auto"/>
        <w:ind w:left="720"/>
        <w:jc w:val="both"/>
        <w:rPr>
          <w:rFonts w:ascii="Calibri" w:eastAsia="Times New Roman" w:hAnsi="Calibri" w:cs="Calibri"/>
          <w:color w:val="000000"/>
          <w:sz w:val="24"/>
          <w:szCs w:val="24"/>
          <w:lang w:eastAsia="en-GB"/>
        </w:rPr>
      </w:pPr>
    </w:p>
    <w:p w14:paraId="06D44868" w14:textId="3705D4A3" w:rsidR="0061171F" w:rsidRDefault="0061171F" w:rsidP="0061171F">
      <w:pPr>
        <w:shd w:val="clear" w:color="auto" w:fill="FFFFFF"/>
        <w:spacing w:after="0" w:line="240" w:lineRule="auto"/>
        <w:ind w:firstLine="360"/>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u w:val="single"/>
          <w:lang w:eastAsia="en-GB"/>
        </w:rPr>
        <w:t>John Loughlin</w:t>
      </w:r>
      <w:r>
        <w:rPr>
          <w:rFonts w:ascii="Calibri" w:eastAsia="Times New Roman" w:hAnsi="Calibri" w:cs="Calibri"/>
          <w:color w:val="000000"/>
          <w:sz w:val="24"/>
          <w:szCs w:val="24"/>
          <w:u w:val="single"/>
          <w:lang w:eastAsia="en-GB"/>
        </w:rPr>
        <w:t xml:space="preserve"> stood down</w:t>
      </w:r>
    </w:p>
    <w:p w14:paraId="617DE3FE" w14:textId="77777777" w:rsidR="0061171F" w:rsidRDefault="0061171F" w:rsidP="00D946DA">
      <w:pPr>
        <w:shd w:val="clear" w:color="auto" w:fill="FFFFFF"/>
        <w:spacing w:after="0" w:line="240" w:lineRule="auto"/>
        <w:ind w:left="720"/>
        <w:jc w:val="both"/>
        <w:rPr>
          <w:rFonts w:ascii="Calibri" w:eastAsia="Times New Roman" w:hAnsi="Calibri" w:cs="Calibri"/>
          <w:color w:val="000000"/>
          <w:sz w:val="24"/>
          <w:szCs w:val="24"/>
          <w:lang w:eastAsia="en-GB"/>
        </w:rPr>
      </w:pPr>
    </w:p>
    <w:bookmarkEnd w:id="0"/>
    <w:p w14:paraId="240AB183" w14:textId="77777777" w:rsidR="00793F3A" w:rsidRDefault="00793F3A" w:rsidP="00A2375D">
      <w:pPr>
        <w:shd w:val="clear" w:color="auto" w:fill="FFFFFF"/>
        <w:spacing w:after="0" w:line="240" w:lineRule="auto"/>
        <w:jc w:val="both"/>
        <w:rPr>
          <w:rFonts w:ascii="Calibri" w:eastAsia="Times New Roman" w:hAnsi="Calibri" w:cs="Calibri"/>
          <w:color w:val="000000"/>
          <w:sz w:val="24"/>
          <w:szCs w:val="24"/>
          <w:lang w:eastAsia="en-GB"/>
        </w:rPr>
      </w:pPr>
    </w:p>
    <w:p w14:paraId="4948B566" w14:textId="77777777" w:rsidR="00793F3A" w:rsidRPr="00391964" w:rsidRDefault="00665B17" w:rsidP="00177495">
      <w:pPr>
        <w:pStyle w:val="ListParagraph"/>
        <w:numPr>
          <w:ilvl w:val="0"/>
          <w:numId w:val="2"/>
        </w:numPr>
        <w:shd w:val="clear" w:color="auto" w:fill="FFFFFF"/>
        <w:spacing w:after="0" w:line="240" w:lineRule="auto"/>
        <w:jc w:val="both"/>
        <w:rPr>
          <w:rFonts w:ascii="Calibri" w:eastAsia="Times New Roman" w:hAnsi="Calibri" w:cs="Calibri"/>
          <w:color w:val="000000"/>
          <w:sz w:val="24"/>
          <w:szCs w:val="24"/>
          <w:u w:val="single"/>
          <w:lang w:eastAsia="en-GB"/>
        </w:rPr>
      </w:pPr>
      <w:r>
        <w:rPr>
          <w:rFonts w:ascii="Calibri" w:eastAsia="Times New Roman" w:hAnsi="Calibri" w:cs="Calibri"/>
          <w:color w:val="000000"/>
          <w:sz w:val="24"/>
          <w:szCs w:val="24"/>
          <w:u w:val="single"/>
          <w:lang w:eastAsia="en-GB"/>
        </w:rPr>
        <w:t>Proposal</w:t>
      </w:r>
      <w:r w:rsidR="004870AE">
        <w:rPr>
          <w:rFonts w:ascii="Calibri" w:eastAsia="Times New Roman" w:hAnsi="Calibri" w:cs="Calibri"/>
          <w:color w:val="000000"/>
          <w:sz w:val="24"/>
          <w:szCs w:val="24"/>
          <w:u w:val="single"/>
          <w:lang w:eastAsia="en-GB"/>
        </w:rPr>
        <w:t>s</w:t>
      </w:r>
    </w:p>
    <w:p w14:paraId="0563D67C" w14:textId="77777777" w:rsidR="00793F3A" w:rsidRDefault="00793F3A" w:rsidP="00177495">
      <w:pPr>
        <w:shd w:val="clear" w:color="auto" w:fill="FFFFFF"/>
        <w:spacing w:after="0" w:line="240" w:lineRule="auto"/>
        <w:ind w:left="360"/>
        <w:jc w:val="both"/>
        <w:rPr>
          <w:rFonts w:ascii="Calibri" w:eastAsia="Times New Roman" w:hAnsi="Calibri" w:cs="Calibri"/>
          <w:color w:val="000000"/>
          <w:sz w:val="24"/>
          <w:szCs w:val="24"/>
          <w:lang w:eastAsia="en-GB"/>
        </w:rPr>
      </w:pPr>
    </w:p>
    <w:p w14:paraId="62281103" w14:textId="17E4ACEE" w:rsidR="00793F3A" w:rsidRDefault="004870AE" w:rsidP="00177495">
      <w:pPr>
        <w:shd w:val="clear" w:color="auto" w:fill="FFFFFF"/>
        <w:spacing w:after="0" w:line="240" w:lineRule="auto"/>
        <w:ind w:left="360"/>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No proposals were forwarded by the Council nor the Membership. </w:t>
      </w:r>
      <w:r w:rsidR="00D04BF4">
        <w:rPr>
          <w:rFonts w:ascii="Calibri" w:eastAsia="Times New Roman" w:hAnsi="Calibri" w:cs="Calibri"/>
          <w:color w:val="000000"/>
          <w:sz w:val="24"/>
          <w:szCs w:val="24"/>
          <w:lang w:eastAsia="en-GB"/>
        </w:rPr>
        <w:t>However</w:t>
      </w:r>
      <w:r w:rsidR="00227A73">
        <w:rPr>
          <w:rFonts w:ascii="Calibri" w:eastAsia="Times New Roman" w:hAnsi="Calibri" w:cs="Calibri"/>
          <w:color w:val="000000"/>
          <w:sz w:val="24"/>
          <w:szCs w:val="24"/>
          <w:lang w:eastAsia="en-GB"/>
        </w:rPr>
        <w:t>,</w:t>
      </w:r>
      <w:r w:rsidR="00D04BF4">
        <w:rPr>
          <w:rFonts w:ascii="Calibri" w:eastAsia="Times New Roman" w:hAnsi="Calibri" w:cs="Calibri"/>
          <w:color w:val="000000"/>
          <w:sz w:val="24"/>
          <w:szCs w:val="24"/>
          <w:lang w:eastAsia="en-GB"/>
        </w:rPr>
        <w:t xml:space="preserve"> an open discussion on Subscription Fees was facilitated </w:t>
      </w:r>
      <w:r w:rsidR="00227A73">
        <w:rPr>
          <w:rFonts w:ascii="Calibri" w:eastAsia="Times New Roman" w:hAnsi="Calibri" w:cs="Calibri"/>
          <w:color w:val="000000"/>
          <w:sz w:val="24"/>
          <w:szCs w:val="24"/>
          <w:lang w:eastAsia="en-GB"/>
        </w:rPr>
        <w:t xml:space="preserve">to enable Council to canvas members on their thoughts on this subject. Council would </w:t>
      </w:r>
      <w:r w:rsidR="00387538">
        <w:rPr>
          <w:rFonts w:ascii="Calibri" w:eastAsia="Times New Roman" w:hAnsi="Calibri" w:cs="Calibri"/>
          <w:color w:val="000000"/>
          <w:sz w:val="24"/>
          <w:szCs w:val="24"/>
          <w:lang w:eastAsia="en-GB"/>
        </w:rPr>
        <w:t xml:space="preserve">consider this when voting on subscription fees themselves. </w:t>
      </w:r>
    </w:p>
    <w:p w14:paraId="4B89BC06" w14:textId="586C6AC0" w:rsidR="00227A73" w:rsidRDefault="00227A73" w:rsidP="00227A73">
      <w:pPr>
        <w:shd w:val="clear" w:color="auto" w:fill="FFFFFF"/>
        <w:spacing w:after="0" w:line="240" w:lineRule="auto"/>
        <w:ind w:left="360" w:firstLine="360"/>
        <w:jc w:val="both"/>
        <w:rPr>
          <w:rFonts w:ascii="Calibri" w:eastAsia="Times New Roman" w:hAnsi="Calibri" w:cs="Calibri"/>
          <w:color w:val="000000"/>
          <w:sz w:val="24"/>
          <w:szCs w:val="24"/>
          <w:u w:val="single"/>
          <w:lang w:eastAsia="en-GB"/>
        </w:rPr>
      </w:pPr>
      <w:r>
        <w:rPr>
          <w:rFonts w:ascii="Calibri" w:eastAsia="Times New Roman" w:hAnsi="Calibri" w:cs="Calibri"/>
          <w:color w:val="000000"/>
          <w:sz w:val="24"/>
          <w:szCs w:val="24"/>
          <w:lang w:eastAsia="en-GB"/>
        </w:rPr>
        <w:t xml:space="preserve">4.a </w:t>
      </w:r>
      <w:r w:rsidRPr="00227A73">
        <w:rPr>
          <w:rFonts w:ascii="Calibri" w:eastAsia="Times New Roman" w:hAnsi="Calibri" w:cs="Calibri"/>
          <w:color w:val="000000"/>
          <w:sz w:val="24"/>
          <w:szCs w:val="24"/>
          <w:u w:val="single"/>
          <w:lang w:eastAsia="en-GB"/>
        </w:rPr>
        <w:t>Discussion of Subscription Fees</w:t>
      </w:r>
    </w:p>
    <w:p w14:paraId="1675F710" w14:textId="586C6466" w:rsidR="00387538" w:rsidRDefault="00387538" w:rsidP="00227A73">
      <w:pPr>
        <w:shd w:val="clear" w:color="auto" w:fill="FFFFFF"/>
        <w:spacing w:after="0" w:line="240" w:lineRule="auto"/>
        <w:ind w:left="360" w:firstLine="360"/>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Chair began by summarising a short history of the SSPR’s financial position since 2017 when we began meeting in Theosophy House. Since 2017 the membership subscription has not increased from £20 (when Trustees calculated that as long as expenditure could be kept within a certain limit and our membership numbers equalled or exceeded 25 members, we would be sustainable). Chair opened the discussion</w:t>
      </w:r>
      <w:r w:rsidR="00752B0F">
        <w:rPr>
          <w:rFonts w:ascii="Calibri" w:eastAsia="Times New Roman" w:hAnsi="Calibri" w:cs="Calibri"/>
          <w:color w:val="000000"/>
          <w:sz w:val="24"/>
          <w:szCs w:val="24"/>
          <w:lang w:eastAsia="en-GB"/>
        </w:rPr>
        <w:t xml:space="preserve"> to Council first, before opening to the discussion to the membership. </w:t>
      </w:r>
    </w:p>
    <w:p w14:paraId="7FCD7303" w14:textId="3E48F2AE" w:rsidR="00387538" w:rsidRDefault="00387538" w:rsidP="00387538">
      <w:pPr>
        <w:pStyle w:val="ListParagraph"/>
        <w:shd w:val="clear" w:color="auto" w:fill="FFFFFF"/>
        <w:spacing w:after="0" w:line="240" w:lineRule="auto"/>
        <w:ind w:left="1080"/>
        <w:jc w:val="both"/>
        <w:rPr>
          <w:rFonts w:ascii="Calibri" w:eastAsia="Times New Roman" w:hAnsi="Calibri" w:cs="Calibri"/>
          <w:color w:val="000000"/>
          <w:sz w:val="24"/>
          <w:szCs w:val="24"/>
          <w:lang w:eastAsia="en-GB"/>
        </w:rPr>
      </w:pPr>
      <w:r w:rsidRPr="00387538">
        <w:rPr>
          <w:rFonts w:ascii="Calibri" w:eastAsia="Times New Roman" w:hAnsi="Calibri" w:cs="Calibri"/>
          <w:color w:val="000000"/>
          <w:sz w:val="24"/>
          <w:szCs w:val="24"/>
          <w:lang w:eastAsia="en-GB"/>
        </w:rPr>
        <w:t>4.a</w:t>
      </w:r>
      <w:r>
        <w:rPr>
          <w:rFonts w:ascii="Calibri" w:eastAsia="Times New Roman" w:hAnsi="Calibri" w:cs="Calibri"/>
          <w:color w:val="000000"/>
          <w:sz w:val="24"/>
          <w:szCs w:val="24"/>
          <w:lang w:eastAsia="en-GB"/>
        </w:rPr>
        <w:t xml:space="preserve"> (</w:t>
      </w:r>
      <w:proofErr w:type="spellStart"/>
      <w:r>
        <w:rPr>
          <w:rFonts w:ascii="Calibri" w:eastAsia="Times New Roman" w:hAnsi="Calibri" w:cs="Calibri"/>
          <w:color w:val="000000"/>
          <w:sz w:val="24"/>
          <w:szCs w:val="24"/>
          <w:lang w:eastAsia="en-GB"/>
        </w:rPr>
        <w:t>i</w:t>
      </w:r>
      <w:proofErr w:type="spellEnd"/>
      <w:r>
        <w:rPr>
          <w:rFonts w:ascii="Calibri" w:eastAsia="Times New Roman" w:hAnsi="Calibri" w:cs="Calibri"/>
          <w:color w:val="000000"/>
          <w:sz w:val="24"/>
          <w:szCs w:val="24"/>
          <w:lang w:eastAsia="en-GB"/>
        </w:rPr>
        <w:t>) IL stated that she felt £20 was too low and £50 was more reasonable</w:t>
      </w:r>
      <w:r w:rsidR="00752B0F">
        <w:rPr>
          <w:rFonts w:ascii="Calibri" w:eastAsia="Times New Roman" w:hAnsi="Calibri" w:cs="Calibri"/>
          <w:color w:val="000000"/>
          <w:sz w:val="24"/>
          <w:szCs w:val="24"/>
          <w:lang w:eastAsia="en-GB"/>
        </w:rPr>
        <w:t xml:space="preserve">. IS responded that perhaps members would expect a bit more for their money? Membership fees used to cover meetings at the Boyd Orr Building and a glossy magazine. </w:t>
      </w:r>
    </w:p>
    <w:p w14:paraId="23137F96" w14:textId="34CD6415" w:rsidR="00387538" w:rsidRDefault="00387538" w:rsidP="00387538">
      <w:pPr>
        <w:pStyle w:val="ListParagraph"/>
        <w:shd w:val="clear" w:color="auto" w:fill="FFFFFF"/>
        <w:spacing w:after="0" w:line="240" w:lineRule="auto"/>
        <w:ind w:left="1080"/>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4.a (ii) </w:t>
      </w:r>
      <w:r w:rsidR="00752B0F">
        <w:rPr>
          <w:rFonts w:ascii="Calibri" w:eastAsia="Times New Roman" w:hAnsi="Calibri" w:cs="Calibri"/>
          <w:color w:val="000000"/>
          <w:sz w:val="24"/>
          <w:szCs w:val="24"/>
          <w:lang w:eastAsia="en-GB"/>
        </w:rPr>
        <w:t>ML stated that she felt £50 was too much. DD &amp; ML said that £25 was reasonable and wouldn’t exclude people on a low income. CH agreed. PS suggested a sliding scale (perhaps between £20 and £50?). Both PS and IS agreed that £20 as a minimum fee but an option to pay more (up to £50) could be workable. IS reminded members that the Society used to offer different levels of membership (waged/unemployed/retired/student)</w:t>
      </w:r>
      <w:r w:rsidR="00021B00">
        <w:rPr>
          <w:rFonts w:ascii="Calibri" w:eastAsia="Times New Roman" w:hAnsi="Calibri" w:cs="Calibri"/>
          <w:color w:val="000000"/>
          <w:sz w:val="24"/>
          <w:szCs w:val="24"/>
          <w:lang w:eastAsia="en-GB"/>
        </w:rPr>
        <w:t xml:space="preserve">. </w:t>
      </w:r>
    </w:p>
    <w:p w14:paraId="36CDD41C" w14:textId="41590BA5" w:rsidR="00752B0F" w:rsidRDefault="00752B0F" w:rsidP="00387538">
      <w:pPr>
        <w:pStyle w:val="ListParagraph"/>
        <w:shd w:val="clear" w:color="auto" w:fill="FFFFFF"/>
        <w:spacing w:after="0" w:line="240" w:lineRule="auto"/>
        <w:ind w:left="1080"/>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4.a (iii) D</w:t>
      </w:r>
      <w:r w:rsidR="00021B00">
        <w:rPr>
          <w:rFonts w:ascii="Calibri" w:eastAsia="Times New Roman" w:hAnsi="Calibri" w:cs="Calibri"/>
          <w:color w:val="000000"/>
          <w:sz w:val="24"/>
          <w:szCs w:val="24"/>
          <w:lang w:eastAsia="en-GB"/>
        </w:rPr>
        <w:t xml:space="preserve">D said that The History Society sub fee was £20 but included a magazine. IS said that they probably didn’t have to pay £400-£500 on insurance. </w:t>
      </w:r>
    </w:p>
    <w:p w14:paraId="4B2D8587" w14:textId="2905415C" w:rsidR="00021B00" w:rsidRDefault="00021B00" w:rsidP="00387538">
      <w:pPr>
        <w:pStyle w:val="ListParagraph"/>
        <w:shd w:val="clear" w:color="auto" w:fill="FFFFFF"/>
        <w:spacing w:after="0" w:line="240" w:lineRule="auto"/>
        <w:ind w:left="1080"/>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4.a (iv) DR asked that actual income and expenditure needed to be examined to inform this discussion. IS said that we’d review accounts shortly. Insurance was discussed. </w:t>
      </w:r>
    </w:p>
    <w:p w14:paraId="73ABD6B3" w14:textId="6427B98E" w:rsidR="00021B00" w:rsidRDefault="00021B00" w:rsidP="00387538">
      <w:pPr>
        <w:pStyle w:val="ListParagraph"/>
        <w:shd w:val="clear" w:color="auto" w:fill="FFFFFF"/>
        <w:spacing w:after="0" w:line="240" w:lineRule="auto"/>
        <w:ind w:left="1080"/>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4.a (v) </w:t>
      </w:r>
      <w:r w:rsidR="00DD77A9">
        <w:rPr>
          <w:rFonts w:ascii="Calibri" w:eastAsia="Times New Roman" w:hAnsi="Calibri" w:cs="Calibri"/>
          <w:color w:val="000000"/>
          <w:sz w:val="24"/>
          <w:szCs w:val="24"/>
          <w:lang w:eastAsia="en-GB"/>
        </w:rPr>
        <w:t xml:space="preserve">CS said that more income through membership would enable a larger budget to bring in bigger speakers. This comment drew much support from membership. </w:t>
      </w:r>
    </w:p>
    <w:p w14:paraId="5F8971A4" w14:textId="05F21C8C" w:rsidR="005A4B11" w:rsidRDefault="005A4B11" w:rsidP="00387538">
      <w:pPr>
        <w:pStyle w:val="ListParagraph"/>
        <w:shd w:val="clear" w:color="auto" w:fill="FFFFFF"/>
        <w:spacing w:after="0" w:line="240" w:lineRule="auto"/>
        <w:ind w:left="1080"/>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4.a (vi) DB said that more income could be invested in better equipment for livestreaming (for members who can’t make in-person meetings). </w:t>
      </w:r>
    </w:p>
    <w:p w14:paraId="22BBAAF3" w14:textId="32BE5566" w:rsidR="00A41764" w:rsidRDefault="00A41764" w:rsidP="00387538">
      <w:pPr>
        <w:pStyle w:val="ListParagraph"/>
        <w:shd w:val="clear" w:color="auto" w:fill="FFFFFF"/>
        <w:spacing w:after="0" w:line="240" w:lineRule="auto"/>
        <w:ind w:left="1080"/>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4.a (vii) IL reminded members of Life Membership (for 10 times annual membership members could purchase a Life Membership). </w:t>
      </w:r>
    </w:p>
    <w:p w14:paraId="670A2C5B" w14:textId="15574CD6" w:rsidR="00A41764" w:rsidRDefault="00A41764" w:rsidP="00387538">
      <w:pPr>
        <w:pStyle w:val="ListParagraph"/>
        <w:shd w:val="clear" w:color="auto" w:fill="FFFFFF"/>
        <w:spacing w:after="0" w:line="240" w:lineRule="auto"/>
        <w:ind w:left="1080"/>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4.a (viii) In a purely advisory poll, Chair asked members what they would broadly support. </w:t>
      </w:r>
      <w:r w:rsidR="007055C3">
        <w:rPr>
          <w:rFonts w:ascii="Calibri" w:eastAsia="Times New Roman" w:hAnsi="Calibri" w:cs="Calibri"/>
          <w:color w:val="000000"/>
          <w:sz w:val="24"/>
          <w:szCs w:val="24"/>
          <w:lang w:eastAsia="en-GB"/>
        </w:rPr>
        <w:t xml:space="preserve">No members supported keeping subs at £20. 9 Members supported £25. </w:t>
      </w:r>
      <w:r w:rsidR="006F4467">
        <w:rPr>
          <w:rFonts w:ascii="Calibri" w:eastAsia="Times New Roman" w:hAnsi="Calibri" w:cs="Calibri"/>
          <w:color w:val="000000"/>
          <w:sz w:val="24"/>
          <w:szCs w:val="24"/>
          <w:lang w:eastAsia="en-GB"/>
        </w:rPr>
        <w:t xml:space="preserve">6 people supported a sliding scale between £20 and £50. And 8 people supported £30+. </w:t>
      </w:r>
    </w:p>
    <w:p w14:paraId="70CC4D68" w14:textId="48340403" w:rsidR="00B16C2D" w:rsidRDefault="00B16C2D" w:rsidP="00387538">
      <w:pPr>
        <w:pStyle w:val="ListParagraph"/>
        <w:shd w:val="clear" w:color="auto" w:fill="FFFFFF"/>
        <w:spacing w:after="0" w:line="240" w:lineRule="auto"/>
        <w:ind w:left="1080"/>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lastRenderedPageBreak/>
        <w:t xml:space="preserve">4.a (ix). ML raised the costs of meeting in person and door entry, which could be levied again ‘post-Covid’ and/or increased (from £1 to £1.50 or £2). </w:t>
      </w:r>
    </w:p>
    <w:p w14:paraId="6EF7ABC7" w14:textId="72092838" w:rsidR="00CF02A9" w:rsidRDefault="00CF02A9" w:rsidP="00387538">
      <w:pPr>
        <w:pStyle w:val="ListParagraph"/>
        <w:shd w:val="clear" w:color="auto" w:fill="FFFFFF"/>
        <w:spacing w:after="0" w:line="240" w:lineRule="auto"/>
        <w:ind w:left="1080"/>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4.a (x) </w:t>
      </w:r>
      <w:r w:rsidR="00C43FA9">
        <w:rPr>
          <w:rFonts w:ascii="Calibri" w:eastAsia="Times New Roman" w:hAnsi="Calibri" w:cs="Calibri"/>
          <w:color w:val="000000"/>
          <w:sz w:val="24"/>
          <w:szCs w:val="24"/>
          <w:lang w:eastAsia="en-GB"/>
        </w:rPr>
        <w:t xml:space="preserve">DW &amp; PB raised other societies and increasing fees or door fees for bigger/better speakers. </w:t>
      </w:r>
      <w:r w:rsidR="00B64543">
        <w:rPr>
          <w:rFonts w:ascii="Calibri" w:eastAsia="Times New Roman" w:hAnsi="Calibri" w:cs="Calibri"/>
          <w:color w:val="000000"/>
          <w:sz w:val="24"/>
          <w:szCs w:val="24"/>
          <w:lang w:eastAsia="en-GB"/>
        </w:rPr>
        <w:t xml:space="preserve">Relative merits of meeting online versus in-person were discussed. </w:t>
      </w:r>
    </w:p>
    <w:p w14:paraId="19AD7A75" w14:textId="7D32CF60" w:rsidR="00191285" w:rsidRPr="00387538" w:rsidRDefault="00191285" w:rsidP="00387538">
      <w:pPr>
        <w:pStyle w:val="ListParagraph"/>
        <w:shd w:val="clear" w:color="auto" w:fill="FFFFFF"/>
        <w:spacing w:after="0" w:line="240" w:lineRule="auto"/>
        <w:ind w:left="1080"/>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Chair thanked everyone for their input. </w:t>
      </w:r>
    </w:p>
    <w:p w14:paraId="3621823F" w14:textId="77777777" w:rsidR="009222A7" w:rsidRPr="00B50CA2" w:rsidRDefault="009222A7" w:rsidP="00177495">
      <w:pPr>
        <w:shd w:val="clear" w:color="auto" w:fill="FFFFFF"/>
        <w:spacing w:after="0" w:line="240" w:lineRule="auto"/>
        <w:jc w:val="both"/>
        <w:rPr>
          <w:rFonts w:ascii="Calibri" w:eastAsia="Times New Roman" w:hAnsi="Calibri" w:cs="Calibri"/>
          <w:color w:val="000000"/>
          <w:sz w:val="24"/>
          <w:szCs w:val="24"/>
          <w:lang w:eastAsia="en-GB"/>
        </w:rPr>
      </w:pPr>
    </w:p>
    <w:p w14:paraId="3E8E82C7" w14:textId="77777777" w:rsidR="006F0E72" w:rsidRPr="00391964" w:rsidRDefault="00733BD0" w:rsidP="00177495">
      <w:pPr>
        <w:pStyle w:val="ListParagraph"/>
        <w:numPr>
          <w:ilvl w:val="0"/>
          <w:numId w:val="2"/>
        </w:numPr>
        <w:shd w:val="clear" w:color="auto" w:fill="FFFFFF"/>
        <w:spacing w:after="0" w:line="240" w:lineRule="auto"/>
        <w:jc w:val="both"/>
        <w:rPr>
          <w:rFonts w:ascii="Calibri" w:eastAsia="Times New Roman" w:hAnsi="Calibri" w:cs="Calibri"/>
          <w:color w:val="000000"/>
          <w:sz w:val="24"/>
          <w:szCs w:val="24"/>
          <w:u w:val="single"/>
          <w:lang w:eastAsia="en-GB"/>
        </w:rPr>
      </w:pPr>
      <w:r>
        <w:rPr>
          <w:rFonts w:ascii="Calibri" w:eastAsia="Times New Roman" w:hAnsi="Calibri" w:cs="Calibri"/>
          <w:color w:val="000000"/>
          <w:sz w:val="24"/>
          <w:szCs w:val="24"/>
          <w:u w:val="single"/>
          <w:lang w:eastAsia="en-GB"/>
        </w:rPr>
        <w:t>Secretary’s</w:t>
      </w:r>
      <w:r w:rsidR="00B50CA2" w:rsidRPr="00391964">
        <w:rPr>
          <w:rFonts w:ascii="Calibri" w:eastAsia="Times New Roman" w:hAnsi="Calibri" w:cs="Calibri"/>
          <w:color w:val="000000"/>
          <w:sz w:val="24"/>
          <w:szCs w:val="24"/>
          <w:u w:val="single"/>
          <w:lang w:eastAsia="en-GB"/>
        </w:rPr>
        <w:t xml:space="preserve"> Report for </w:t>
      </w:r>
      <w:r>
        <w:rPr>
          <w:rFonts w:ascii="Calibri" w:eastAsia="Times New Roman" w:hAnsi="Calibri" w:cs="Calibri"/>
          <w:color w:val="000000"/>
          <w:sz w:val="24"/>
          <w:szCs w:val="24"/>
          <w:u w:val="single"/>
          <w:lang w:eastAsia="en-GB"/>
        </w:rPr>
        <w:t xml:space="preserve">the </w:t>
      </w:r>
      <w:r w:rsidR="00B50CA2" w:rsidRPr="00391964">
        <w:rPr>
          <w:rFonts w:ascii="Calibri" w:eastAsia="Times New Roman" w:hAnsi="Calibri" w:cs="Calibri"/>
          <w:color w:val="000000"/>
          <w:sz w:val="24"/>
          <w:szCs w:val="24"/>
          <w:u w:val="single"/>
          <w:lang w:eastAsia="en-GB"/>
        </w:rPr>
        <w:t>last</w:t>
      </w:r>
      <w:r w:rsidR="00077E4A">
        <w:rPr>
          <w:rFonts w:ascii="Calibri" w:eastAsia="Times New Roman" w:hAnsi="Calibri" w:cs="Calibri"/>
          <w:color w:val="000000"/>
          <w:sz w:val="24"/>
          <w:szCs w:val="24"/>
          <w:u w:val="single"/>
          <w:lang w:eastAsia="en-GB"/>
        </w:rPr>
        <w:t xml:space="preserve"> Year </w:t>
      </w:r>
    </w:p>
    <w:p w14:paraId="7C3BE89A" w14:textId="77777777" w:rsidR="00077E4A" w:rsidRDefault="00077E4A" w:rsidP="00177495">
      <w:pPr>
        <w:pStyle w:val="ListParagraph"/>
        <w:jc w:val="both"/>
        <w:rPr>
          <w:rFonts w:ascii="Calibri" w:eastAsia="Times New Roman" w:hAnsi="Calibri" w:cs="Calibri"/>
          <w:i/>
          <w:color w:val="000000"/>
          <w:sz w:val="20"/>
          <w:szCs w:val="20"/>
          <w:lang w:eastAsia="en-GB"/>
        </w:rPr>
      </w:pPr>
    </w:p>
    <w:p w14:paraId="2E34FE0A" w14:textId="7D5A8544" w:rsidR="00553D4B" w:rsidRDefault="00B95E74" w:rsidP="00E349EC">
      <w:pPr>
        <w:pStyle w:val="ListParagraph"/>
        <w:ind w:left="284"/>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At the time of the AGM, </w:t>
      </w:r>
      <w:r w:rsidR="00A56B03">
        <w:rPr>
          <w:rFonts w:ascii="Calibri" w:eastAsia="Times New Roman" w:hAnsi="Calibri" w:cs="Calibri"/>
          <w:color w:val="000000"/>
          <w:sz w:val="24"/>
          <w:szCs w:val="24"/>
          <w:lang w:eastAsia="en-GB"/>
        </w:rPr>
        <w:t xml:space="preserve">The </w:t>
      </w:r>
      <w:r w:rsidR="00D541AE">
        <w:rPr>
          <w:rFonts w:ascii="Calibri" w:eastAsia="Times New Roman" w:hAnsi="Calibri" w:cs="Calibri"/>
          <w:color w:val="000000"/>
          <w:sz w:val="24"/>
          <w:szCs w:val="24"/>
          <w:lang w:eastAsia="en-GB"/>
        </w:rPr>
        <w:t>Society ha</w:t>
      </w:r>
      <w:r>
        <w:rPr>
          <w:rFonts w:ascii="Calibri" w:eastAsia="Times New Roman" w:hAnsi="Calibri" w:cs="Calibri"/>
          <w:color w:val="000000"/>
          <w:sz w:val="24"/>
          <w:szCs w:val="24"/>
          <w:lang w:eastAsia="en-GB"/>
        </w:rPr>
        <w:t>d</w:t>
      </w:r>
      <w:r w:rsidR="00D541AE">
        <w:rPr>
          <w:rFonts w:ascii="Calibri" w:eastAsia="Times New Roman" w:hAnsi="Calibri" w:cs="Calibri"/>
          <w:color w:val="000000"/>
          <w:sz w:val="24"/>
          <w:szCs w:val="24"/>
          <w:lang w:eastAsia="en-GB"/>
        </w:rPr>
        <w:t xml:space="preserve"> </w:t>
      </w:r>
      <w:r w:rsidR="008524DD">
        <w:rPr>
          <w:rFonts w:ascii="Calibri" w:eastAsia="Times New Roman" w:hAnsi="Calibri" w:cs="Calibri"/>
          <w:i/>
          <w:color w:val="000000"/>
          <w:sz w:val="24"/>
          <w:szCs w:val="24"/>
          <w:lang w:eastAsia="en-GB"/>
        </w:rPr>
        <w:t>65</w:t>
      </w:r>
      <w:r w:rsidR="00A56B03" w:rsidRPr="000C46D0">
        <w:rPr>
          <w:rFonts w:ascii="Calibri" w:eastAsia="Times New Roman" w:hAnsi="Calibri" w:cs="Calibri"/>
          <w:i/>
          <w:color w:val="000000"/>
          <w:sz w:val="24"/>
          <w:szCs w:val="24"/>
          <w:lang w:eastAsia="en-GB"/>
        </w:rPr>
        <w:t xml:space="preserve"> Members</w:t>
      </w:r>
      <w:r w:rsidR="00A56B03">
        <w:rPr>
          <w:rFonts w:ascii="Calibri" w:eastAsia="Times New Roman" w:hAnsi="Calibri" w:cs="Calibri"/>
          <w:color w:val="000000"/>
          <w:sz w:val="24"/>
          <w:szCs w:val="24"/>
          <w:lang w:eastAsia="en-GB"/>
        </w:rPr>
        <w:t>,</w:t>
      </w:r>
      <w:r w:rsidR="00D541AE">
        <w:rPr>
          <w:rFonts w:ascii="Calibri" w:eastAsia="Times New Roman" w:hAnsi="Calibri" w:cs="Calibri"/>
          <w:color w:val="000000"/>
          <w:sz w:val="24"/>
          <w:szCs w:val="24"/>
          <w:lang w:eastAsia="en-GB"/>
        </w:rPr>
        <w:t xml:space="preserve"> including </w:t>
      </w:r>
      <w:r w:rsidR="008524DD">
        <w:rPr>
          <w:rFonts w:ascii="Calibri" w:eastAsia="Times New Roman" w:hAnsi="Calibri" w:cs="Calibri"/>
          <w:i/>
          <w:color w:val="000000"/>
          <w:sz w:val="24"/>
          <w:szCs w:val="24"/>
          <w:lang w:eastAsia="en-GB"/>
        </w:rPr>
        <w:t>4</w:t>
      </w:r>
      <w:r w:rsidR="00D541AE">
        <w:rPr>
          <w:rFonts w:ascii="Calibri" w:eastAsia="Times New Roman" w:hAnsi="Calibri" w:cs="Calibri"/>
          <w:color w:val="000000"/>
          <w:sz w:val="24"/>
          <w:szCs w:val="24"/>
          <w:lang w:eastAsia="en-GB"/>
        </w:rPr>
        <w:t xml:space="preserve"> who are honorary members</w:t>
      </w:r>
      <w:r w:rsidR="008524DD">
        <w:rPr>
          <w:rFonts w:ascii="Calibri" w:eastAsia="Times New Roman" w:hAnsi="Calibri" w:cs="Calibri"/>
          <w:color w:val="000000"/>
          <w:sz w:val="24"/>
          <w:szCs w:val="24"/>
          <w:lang w:eastAsia="en-GB"/>
        </w:rPr>
        <w:t xml:space="preserve"> and 1 Lifetime. </w:t>
      </w:r>
    </w:p>
    <w:p w14:paraId="0E084B46" w14:textId="716D18AD" w:rsidR="00D213A5" w:rsidRPr="00A754CC" w:rsidRDefault="00D213A5" w:rsidP="00A754CC">
      <w:pPr>
        <w:pStyle w:val="ListParagraph"/>
        <w:ind w:left="284"/>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Chair, on behalf of the SSPR, extended our gratitude to ML for all her hard work despite it being a difficult year. </w:t>
      </w:r>
    </w:p>
    <w:p w14:paraId="615CEBF6" w14:textId="77777777" w:rsidR="009A6C4A" w:rsidRPr="00873CFA" w:rsidRDefault="009A6C4A" w:rsidP="00395157">
      <w:pPr>
        <w:pStyle w:val="ListParagraph"/>
        <w:ind w:left="284"/>
        <w:jc w:val="both"/>
        <w:rPr>
          <w:rFonts w:ascii="Calibri" w:eastAsia="Times New Roman" w:hAnsi="Calibri" w:cs="Calibri"/>
          <w:color w:val="000000"/>
          <w:sz w:val="24"/>
          <w:szCs w:val="24"/>
          <w:lang w:eastAsia="en-GB"/>
        </w:rPr>
      </w:pPr>
    </w:p>
    <w:p w14:paraId="44D533A7" w14:textId="77777777" w:rsidR="00876C00" w:rsidRDefault="00F41182" w:rsidP="00876C00">
      <w:pPr>
        <w:pStyle w:val="ListParagraph"/>
        <w:numPr>
          <w:ilvl w:val="0"/>
          <w:numId w:val="2"/>
        </w:numPr>
        <w:jc w:val="both"/>
        <w:rPr>
          <w:sz w:val="24"/>
          <w:szCs w:val="24"/>
          <w:u w:val="single"/>
        </w:rPr>
      </w:pPr>
      <w:r>
        <w:rPr>
          <w:sz w:val="24"/>
          <w:szCs w:val="24"/>
          <w:u w:val="single"/>
        </w:rPr>
        <w:t>Treasurer’s Report</w:t>
      </w:r>
    </w:p>
    <w:p w14:paraId="422B6E1A" w14:textId="77777777" w:rsidR="00855FC2" w:rsidRDefault="00855FC2" w:rsidP="00855FC2">
      <w:pPr>
        <w:pStyle w:val="ListParagraph"/>
        <w:jc w:val="both"/>
        <w:rPr>
          <w:sz w:val="24"/>
          <w:szCs w:val="24"/>
          <w:u w:val="single"/>
        </w:rPr>
      </w:pPr>
    </w:p>
    <w:p w14:paraId="119E7FF8" w14:textId="77777777" w:rsidR="001409DA" w:rsidRDefault="00F2459D" w:rsidP="00395157">
      <w:pPr>
        <w:pStyle w:val="ListParagraph"/>
        <w:ind w:left="284"/>
        <w:jc w:val="both"/>
        <w:rPr>
          <w:rFonts w:ascii="Calibri" w:eastAsia="Times New Roman" w:hAnsi="Calibri" w:cs="Calibri"/>
          <w:color w:val="000000"/>
          <w:sz w:val="24"/>
          <w:szCs w:val="24"/>
          <w:lang w:eastAsia="en-GB"/>
        </w:rPr>
      </w:pPr>
      <w:r>
        <w:rPr>
          <w:sz w:val="24"/>
          <w:szCs w:val="24"/>
        </w:rPr>
        <w:t xml:space="preserve">Chair, on behalf of </w:t>
      </w:r>
      <w:r w:rsidR="00C126C5">
        <w:rPr>
          <w:sz w:val="24"/>
          <w:szCs w:val="24"/>
        </w:rPr>
        <w:t>The Treasurer</w:t>
      </w:r>
      <w:r w:rsidR="00EF3255">
        <w:rPr>
          <w:sz w:val="24"/>
          <w:szCs w:val="24"/>
        </w:rPr>
        <w:t>, Penny Sharp,</w:t>
      </w:r>
      <w:r w:rsidR="00436CE9">
        <w:rPr>
          <w:sz w:val="24"/>
          <w:szCs w:val="24"/>
        </w:rPr>
        <w:t xml:space="preserve"> </w:t>
      </w:r>
      <w:r w:rsidR="00071B2E">
        <w:rPr>
          <w:sz w:val="24"/>
          <w:szCs w:val="24"/>
        </w:rPr>
        <w:t>provided an overview of the last scrutinised accounts</w:t>
      </w:r>
      <w:r w:rsidR="00A261E5">
        <w:rPr>
          <w:sz w:val="24"/>
          <w:szCs w:val="24"/>
        </w:rPr>
        <w:t xml:space="preserve"> (YE Nov 30 20</w:t>
      </w:r>
      <w:r w:rsidR="00C126C5">
        <w:rPr>
          <w:sz w:val="24"/>
          <w:szCs w:val="24"/>
        </w:rPr>
        <w:t>2</w:t>
      </w:r>
      <w:r w:rsidR="002A0936">
        <w:rPr>
          <w:sz w:val="24"/>
          <w:szCs w:val="24"/>
        </w:rPr>
        <w:t>2</w:t>
      </w:r>
      <w:r w:rsidR="00E57290">
        <w:rPr>
          <w:sz w:val="24"/>
          <w:szCs w:val="24"/>
        </w:rPr>
        <w:t>)</w:t>
      </w:r>
      <w:r w:rsidR="000C7CD9">
        <w:rPr>
          <w:sz w:val="24"/>
          <w:szCs w:val="24"/>
        </w:rPr>
        <w:t xml:space="preserve"> and talked through the receipts and payments. </w:t>
      </w:r>
    </w:p>
    <w:p w14:paraId="172BAC85" w14:textId="621BE9EB" w:rsidR="002F1186" w:rsidRDefault="001409DA" w:rsidP="00395157">
      <w:pPr>
        <w:pStyle w:val="ListParagraph"/>
        <w:ind w:left="284"/>
        <w:jc w:val="both"/>
        <w:rPr>
          <w:sz w:val="24"/>
          <w:szCs w:val="24"/>
        </w:rPr>
      </w:pPr>
      <w:r>
        <w:rPr>
          <w:rFonts w:ascii="Calibri" w:eastAsia="Times New Roman" w:hAnsi="Calibri" w:cs="Calibri"/>
          <w:color w:val="000000"/>
          <w:sz w:val="24"/>
          <w:szCs w:val="24"/>
          <w:lang w:eastAsia="en-GB"/>
        </w:rPr>
        <w:t xml:space="preserve">Chair talked the membership through the accounts, which compared YE 2022 with the previous year of YE 2021. Chair reminded members that the Charity invested in a large quantity of high-quality second-hand books on Psychical Research (we only needed to pay for the postage from Switzerland). </w:t>
      </w:r>
      <w:r>
        <w:rPr>
          <w:sz w:val="24"/>
          <w:szCs w:val="24"/>
        </w:rPr>
        <w:t>T</w:t>
      </w:r>
      <w:r w:rsidR="00684911">
        <w:rPr>
          <w:sz w:val="24"/>
          <w:szCs w:val="24"/>
        </w:rPr>
        <w:t>he charity</w:t>
      </w:r>
      <w:r w:rsidR="005E6859">
        <w:rPr>
          <w:sz w:val="24"/>
          <w:szCs w:val="24"/>
        </w:rPr>
        <w:t xml:space="preserve"> had made a </w:t>
      </w:r>
      <w:r>
        <w:rPr>
          <w:sz w:val="24"/>
          <w:szCs w:val="24"/>
        </w:rPr>
        <w:t>slight deficit</w:t>
      </w:r>
      <w:r w:rsidR="008732C1">
        <w:rPr>
          <w:sz w:val="24"/>
          <w:szCs w:val="24"/>
        </w:rPr>
        <w:t xml:space="preserve"> of </w:t>
      </w:r>
      <w:r>
        <w:rPr>
          <w:sz w:val="24"/>
          <w:szCs w:val="24"/>
        </w:rPr>
        <w:t>-</w:t>
      </w:r>
      <w:r w:rsidR="008732C1">
        <w:rPr>
          <w:sz w:val="24"/>
          <w:szCs w:val="24"/>
        </w:rPr>
        <w:t>£</w:t>
      </w:r>
      <w:r>
        <w:rPr>
          <w:sz w:val="24"/>
          <w:szCs w:val="24"/>
        </w:rPr>
        <w:t>7.44</w:t>
      </w:r>
      <w:r w:rsidR="008732C1">
        <w:rPr>
          <w:sz w:val="24"/>
          <w:szCs w:val="24"/>
        </w:rPr>
        <w:t xml:space="preserve"> </w:t>
      </w:r>
      <w:r>
        <w:rPr>
          <w:sz w:val="24"/>
          <w:szCs w:val="24"/>
        </w:rPr>
        <w:t xml:space="preserve">for the YE Nov 30 2022 </w:t>
      </w:r>
      <w:r w:rsidR="008732C1">
        <w:rPr>
          <w:sz w:val="24"/>
          <w:szCs w:val="24"/>
        </w:rPr>
        <w:t>bringing our bank balance on the 30</w:t>
      </w:r>
      <w:r w:rsidR="008732C1" w:rsidRPr="008732C1">
        <w:rPr>
          <w:sz w:val="24"/>
          <w:szCs w:val="24"/>
          <w:vertAlign w:val="superscript"/>
        </w:rPr>
        <w:t>th</w:t>
      </w:r>
      <w:r w:rsidR="008732C1">
        <w:rPr>
          <w:sz w:val="24"/>
          <w:szCs w:val="24"/>
        </w:rPr>
        <w:t xml:space="preserve"> of Nov 2021 to £87</w:t>
      </w:r>
      <w:r>
        <w:rPr>
          <w:sz w:val="24"/>
          <w:szCs w:val="24"/>
        </w:rPr>
        <w:t>54</w:t>
      </w:r>
      <w:r w:rsidR="008732C1">
        <w:rPr>
          <w:sz w:val="24"/>
          <w:szCs w:val="24"/>
        </w:rPr>
        <w:t>.</w:t>
      </w:r>
      <w:r>
        <w:rPr>
          <w:sz w:val="24"/>
          <w:szCs w:val="24"/>
        </w:rPr>
        <w:t>85</w:t>
      </w:r>
      <w:r w:rsidR="008732C1">
        <w:rPr>
          <w:sz w:val="24"/>
          <w:szCs w:val="24"/>
        </w:rPr>
        <w:t xml:space="preserve">. </w:t>
      </w:r>
    </w:p>
    <w:p w14:paraId="76A8CEEC" w14:textId="77777777" w:rsidR="00432FD4" w:rsidRDefault="00432FD4" w:rsidP="00395157">
      <w:pPr>
        <w:pStyle w:val="ListParagraph"/>
        <w:ind w:left="284"/>
        <w:jc w:val="both"/>
        <w:rPr>
          <w:sz w:val="24"/>
          <w:szCs w:val="24"/>
        </w:rPr>
      </w:pPr>
      <w:r>
        <w:rPr>
          <w:sz w:val="24"/>
          <w:szCs w:val="24"/>
        </w:rPr>
        <w:t xml:space="preserve">Chair asked for any questions. </w:t>
      </w:r>
    </w:p>
    <w:p w14:paraId="3B76B579" w14:textId="45B92F9D" w:rsidR="00432FD4" w:rsidRDefault="00432FD4" w:rsidP="00395157">
      <w:pPr>
        <w:pStyle w:val="ListParagraph"/>
        <w:ind w:left="284"/>
        <w:jc w:val="both"/>
        <w:rPr>
          <w:sz w:val="24"/>
          <w:szCs w:val="24"/>
        </w:rPr>
      </w:pPr>
      <w:r>
        <w:rPr>
          <w:sz w:val="24"/>
          <w:szCs w:val="24"/>
        </w:rPr>
        <w:t xml:space="preserve">DR asked if the Trustees did any analysis about projected expenditure? Chair </w:t>
      </w:r>
      <w:r w:rsidR="00A535CF">
        <w:rPr>
          <w:sz w:val="24"/>
          <w:szCs w:val="24"/>
        </w:rPr>
        <w:t xml:space="preserve">said that ‘the future’ would be discussed shortly, but in terms of our usual forecasts, if income and expenditure followed previous years, on average the charity would have a disposable annual income of approximately £500. </w:t>
      </w:r>
    </w:p>
    <w:p w14:paraId="20BCAE9A" w14:textId="4D92C457" w:rsidR="00FA1B4F" w:rsidRDefault="00FA1B4F" w:rsidP="00395157">
      <w:pPr>
        <w:pStyle w:val="ListParagraph"/>
        <w:ind w:left="284"/>
        <w:jc w:val="both"/>
        <w:rPr>
          <w:sz w:val="24"/>
          <w:szCs w:val="24"/>
        </w:rPr>
      </w:pPr>
      <w:r>
        <w:rPr>
          <w:sz w:val="24"/>
          <w:szCs w:val="24"/>
        </w:rPr>
        <w:t>DW asked about expenses</w:t>
      </w:r>
      <w:r w:rsidR="001B6348">
        <w:rPr>
          <w:sz w:val="24"/>
          <w:szCs w:val="24"/>
        </w:rPr>
        <w:t xml:space="preserve">, particularly the Zoom Account. It was accounted </w:t>
      </w:r>
      <w:r w:rsidR="00BD596A">
        <w:rPr>
          <w:sz w:val="24"/>
          <w:szCs w:val="24"/>
        </w:rPr>
        <w:t xml:space="preserve">for </w:t>
      </w:r>
      <w:r w:rsidR="001B6348">
        <w:rPr>
          <w:sz w:val="24"/>
          <w:szCs w:val="24"/>
        </w:rPr>
        <w:t xml:space="preserve">under Sundry. </w:t>
      </w:r>
    </w:p>
    <w:p w14:paraId="2C0B4896" w14:textId="77777777" w:rsidR="00BA7D96" w:rsidRPr="00BA7D96" w:rsidRDefault="00BA7D96" w:rsidP="00684911">
      <w:pPr>
        <w:pStyle w:val="ListParagraph"/>
        <w:spacing w:after="120"/>
        <w:ind w:left="284"/>
        <w:jc w:val="both"/>
        <w:rPr>
          <w:rFonts w:ascii="Calibri" w:eastAsia="Times New Roman" w:hAnsi="Calibri" w:cs="Calibri"/>
          <w:color w:val="000000"/>
          <w:lang w:eastAsia="en-GB"/>
        </w:rPr>
      </w:pPr>
    </w:p>
    <w:p w14:paraId="47EC6D92" w14:textId="4C52281B" w:rsidR="002F1186" w:rsidRPr="002F1186" w:rsidRDefault="002F1186" w:rsidP="00395157">
      <w:pPr>
        <w:pStyle w:val="ListParagraph"/>
        <w:ind w:left="284"/>
        <w:jc w:val="both"/>
        <w:rPr>
          <w:sz w:val="24"/>
          <w:szCs w:val="24"/>
          <w:u w:val="single"/>
        </w:rPr>
      </w:pPr>
      <w:r w:rsidRPr="002F1186">
        <w:rPr>
          <w:sz w:val="24"/>
          <w:szCs w:val="24"/>
          <w:u w:val="single"/>
        </w:rPr>
        <w:t>Proposal</w:t>
      </w:r>
      <w:r w:rsidR="00A261E5">
        <w:rPr>
          <w:sz w:val="24"/>
          <w:szCs w:val="24"/>
          <w:u w:val="single"/>
        </w:rPr>
        <w:t xml:space="preserve"> to Approve the Accounts YE 20</w:t>
      </w:r>
      <w:r w:rsidR="00C126C5">
        <w:rPr>
          <w:sz w:val="24"/>
          <w:szCs w:val="24"/>
          <w:u w:val="single"/>
        </w:rPr>
        <w:t>2</w:t>
      </w:r>
      <w:r w:rsidR="002E433D">
        <w:rPr>
          <w:sz w:val="24"/>
          <w:szCs w:val="24"/>
          <w:u w:val="single"/>
        </w:rPr>
        <w:t>2</w:t>
      </w:r>
    </w:p>
    <w:p w14:paraId="54345407" w14:textId="30515699" w:rsidR="00B15D48" w:rsidRDefault="00B15D48" w:rsidP="00395157">
      <w:pPr>
        <w:pStyle w:val="ListParagraph"/>
        <w:ind w:left="284"/>
        <w:jc w:val="both"/>
        <w:rPr>
          <w:sz w:val="24"/>
          <w:szCs w:val="24"/>
        </w:rPr>
      </w:pPr>
      <w:r>
        <w:rPr>
          <w:sz w:val="24"/>
          <w:szCs w:val="24"/>
        </w:rPr>
        <w:t xml:space="preserve">Proposed by </w:t>
      </w:r>
      <w:r w:rsidR="00BD596A">
        <w:rPr>
          <w:sz w:val="24"/>
          <w:szCs w:val="24"/>
        </w:rPr>
        <w:t>Chirsty Hamilton</w:t>
      </w:r>
      <w:r>
        <w:rPr>
          <w:sz w:val="24"/>
          <w:szCs w:val="24"/>
        </w:rPr>
        <w:t xml:space="preserve">. Seconded by </w:t>
      </w:r>
      <w:r w:rsidR="00BD596A">
        <w:rPr>
          <w:sz w:val="24"/>
          <w:szCs w:val="24"/>
        </w:rPr>
        <w:t>David Watt</w:t>
      </w:r>
      <w:r>
        <w:rPr>
          <w:sz w:val="24"/>
          <w:szCs w:val="24"/>
        </w:rPr>
        <w:t xml:space="preserve">. </w:t>
      </w:r>
    </w:p>
    <w:p w14:paraId="76887026" w14:textId="77777777" w:rsidR="002F1186" w:rsidRDefault="007F0F43" w:rsidP="00395157">
      <w:pPr>
        <w:pStyle w:val="ListParagraph"/>
        <w:ind w:left="284"/>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The Accounts were passed unanimously</w:t>
      </w:r>
      <w:r w:rsidR="00B15D48" w:rsidRPr="00291E1B">
        <w:rPr>
          <w:rFonts w:ascii="Calibri" w:eastAsia="Times New Roman" w:hAnsi="Calibri" w:cs="Calibri"/>
          <w:color w:val="000000"/>
          <w:sz w:val="24"/>
          <w:szCs w:val="24"/>
          <w:lang w:eastAsia="en-GB"/>
        </w:rPr>
        <w:t>.</w:t>
      </w:r>
      <w:r w:rsidR="00B15D48">
        <w:rPr>
          <w:rFonts w:ascii="Calibri" w:eastAsia="Times New Roman" w:hAnsi="Calibri" w:cs="Calibri"/>
          <w:color w:val="000000"/>
          <w:sz w:val="24"/>
          <w:szCs w:val="24"/>
          <w:lang w:eastAsia="en-GB"/>
        </w:rPr>
        <w:t xml:space="preserve"> </w:t>
      </w:r>
      <w:r>
        <w:rPr>
          <w:rFonts w:ascii="Calibri" w:eastAsia="Times New Roman" w:hAnsi="Calibri" w:cs="Calibri"/>
          <w:color w:val="000000"/>
          <w:sz w:val="24"/>
          <w:szCs w:val="24"/>
          <w:lang w:eastAsia="en-GB"/>
        </w:rPr>
        <w:t xml:space="preserve">Nem con. </w:t>
      </w:r>
      <w:r w:rsidR="00A261E5">
        <w:rPr>
          <w:rFonts w:ascii="Calibri" w:eastAsia="Times New Roman" w:hAnsi="Calibri" w:cs="Calibri"/>
          <w:color w:val="000000"/>
          <w:sz w:val="24"/>
          <w:szCs w:val="24"/>
          <w:lang w:eastAsia="en-GB"/>
        </w:rPr>
        <w:t xml:space="preserve"> </w:t>
      </w:r>
    </w:p>
    <w:p w14:paraId="381A70BD" w14:textId="77777777" w:rsidR="00774294" w:rsidRPr="00855FC2" w:rsidRDefault="00774294" w:rsidP="00395157">
      <w:pPr>
        <w:pStyle w:val="ListParagraph"/>
        <w:ind w:left="284"/>
        <w:jc w:val="both"/>
        <w:rPr>
          <w:sz w:val="24"/>
          <w:szCs w:val="24"/>
        </w:rPr>
      </w:pPr>
    </w:p>
    <w:p w14:paraId="00810C35" w14:textId="77777777" w:rsidR="003D2D31" w:rsidRDefault="00774294" w:rsidP="00774294">
      <w:pPr>
        <w:pStyle w:val="ListParagraph"/>
        <w:spacing w:after="120"/>
        <w:ind w:left="284"/>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Chair</w:t>
      </w:r>
      <w:r w:rsidRPr="00F41182">
        <w:rPr>
          <w:rFonts w:ascii="Calibri" w:eastAsia="Times New Roman" w:hAnsi="Calibri" w:cs="Calibri"/>
          <w:color w:val="000000"/>
          <w:sz w:val="24"/>
          <w:szCs w:val="24"/>
          <w:lang w:eastAsia="en-GB"/>
        </w:rPr>
        <w:t xml:space="preserve"> read out the up-to-date bank balance of the society</w:t>
      </w:r>
      <w:r>
        <w:rPr>
          <w:rFonts w:ascii="Calibri" w:eastAsia="Times New Roman" w:hAnsi="Calibri" w:cs="Calibri"/>
          <w:color w:val="000000"/>
          <w:sz w:val="24"/>
          <w:szCs w:val="24"/>
          <w:lang w:eastAsia="en-GB"/>
        </w:rPr>
        <w:t xml:space="preserve"> </w:t>
      </w:r>
      <w:r w:rsidR="003D2D31">
        <w:rPr>
          <w:rFonts w:ascii="Calibri" w:eastAsia="Times New Roman" w:hAnsi="Calibri" w:cs="Calibri"/>
          <w:color w:val="000000"/>
          <w:sz w:val="24"/>
          <w:szCs w:val="24"/>
          <w:lang w:eastAsia="en-GB"/>
        </w:rPr>
        <w:t xml:space="preserve">as of 18/01/24 </w:t>
      </w:r>
    </w:p>
    <w:p w14:paraId="608DE448" w14:textId="77777777" w:rsidR="003D2D31" w:rsidRDefault="003D2D31" w:rsidP="00774294">
      <w:pPr>
        <w:pStyle w:val="ListParagraph"/>
        <w:spacing w:after="120"/>
        <w:ind w:left="284"/>
        <w:jc w:val="both"/>
        <w:rPr>
          <w:rFonts w:ascii="Calibri" w:eastAsia="Times New Roman" w:hAnsi="Calibri" w:cs="Calibri"/>
          <w:color w:val="000000"/>
          <w:sz w:val="24"/>
          <w:szCs w:val="24"/>
          <w:u w:val="single"/>
          <w:lang w:eastAsia="en-GB"/>
        </w:rPr>
      </w:pPr>
      <w:r>
        <w:rPr>
          <w:rFonts w:ascii="Calibri" w:eastAsia="Times New Roman" w:hAnsi="Calibri" w:cs="Calibri"/>
          <w:color w:val="000000"/>
          <w:sz w:val="24"/>
          <w:szCs w:val="24"/>
          <w:lang w:eastAsia="en-GB"/>
        </w:rPr>
        <w:t>Bank</w:t>
      </w:r>
      <w:r w:rsidR="00774294" w:rsidRPr="008732C1">
        <w:rPr>
          <w:rFonts w:ascii="Calibri" w:eastAsia="Times New Roman" w:hAnsi="Calibri" w:cs="Calibri"/>
          <w:color w:val="000000"/>
          <w:sz w:val="24"/>
          <w:szCs w:val="24"/>
          <w:lang w:eastAsia="en-GB"/>
        </w:rPr>
        <w:t xml:space="preserve">: </w:t>
      </w:r>
      <w:r w:rsidR="00774294" w:rsidRPr="008732C1">
        <w:rPr>
          <w:rFonts w:ascii="Calibri" w:eastAsia="Times New Roman" w:hAnsi="Calibri" w:cs="Calibri"/>
          <w:color w:val="000000"/>
          <w:sz w:val="24"/>
          <w:szCs w:val="24"/>
          <w:u w:val="single"/>
          <w:lang w:eastAsia="en-GB"/>
        </w:rPr>
        <w:t>£</w:t>
      </w:r>
      <w:r>
        <w:rPr>
          <w:rFonts w:ascii="Calibri" w:eastAsia="Times New Roman" w:hAnsi="Calibri" w:cs="Calibri"/>
          <w:color w:val="000000"/>
          <w:sz w:val="24"/>
          <w:szCs w:val="24"/>
          <w:u w:val="single"/>
          <w:lang w:eastAsia="en-GB"/>
        </w:rPr>
        <w:t>9324</w:t>
      </w:r>
      <w:r w:rsidR="00774294" w:rsidRPr="008732C1">
        <w:rPr>
          <w:rFonts w:ascii="Calibri" w:eastAsia="Times New Roman" w:hAnsi="Calibri" w:cs="Calibri"/>
          <w:color w:val="000000"/>
          <w:sz w:val="24"/>
          <w:szCs w:val="24"/>
          <w:u w:val="single"/>
          <w:lang w:eastAsia="en-GB"/>
        </w:rPr>
        <w:t>.8</w:t>
      </w:r>
      <w:r>
        <w:rPr>
          <w:rFonts w:ascii="Calibri" w:eastAsia="Times New Roman" w:hAnsi="Calibri" w:cs="Calibri"/>
          <w:color w:val="000000"/>
          <w:sz w:val="24"/>
          <w:szCs w:val="24"/>
          <w:u w:val="single"/>
          <w:lang w:eastAsia="en-GB"/>
        </w:rPr>
        <w:t>8</w:t>
      </w:r>
    </w:p>
    <w:p w14:paraId="79E040A4" w14:textId="77777777" w:rsidR="003D2D31" w:rsidRDefault="003D2D31" w:rsidP="00774294">
      <w:pPr>
        <w:pStyle w:val="ListParagraph"/>
        <w:spacing w:after="120"/>
        <w:ind w:left="284"/>
        <w:jc w:val="both"/>
        <w:rPr>
          <w:rFonts w:ascii="Calibri" w:eastAsia="Times New Roman" w:hAnsi="Calibri" w:cs="Calibri"/>
          <w:color w:val="000000"/>
          <w:sz w:val="24"/>
          <w:szCs w:val="24"/>
          <w:u w:val="single"/>
          <w:lang w:eastAsia="en-GB"/>
        </w:rPr>
      </w:pPr>
      <w:r w:rsidRPr="003D2D31">
        <w:rPr>
          <w:rFonts w:ascii="Calibri" w:eastAsia="Times New Roman" w:hAnsi="Calibri" w:cs="Calibri"/>
          <w:color w:val="000000"/>
          <w:sz w:val="24"/>
          <w:szCs w:val="24"/>
          <w:lang w:eastAsia="en-GB"/>
        </w:rPr>
        <w:t>PayPal:</w:t>
      </w:r>
      <w:r>
        <w:rPr>
          <w:rFonts w:ascii="Calibri" w:eastAsia="Times New Roman" w:hAnsi="Calibri" w:cs="Calibri"/>
          <w:color w:val="000000"/>
          <w:sz w:val="24"/>
          <w:szCs w:val="24"/>
          <w:u w:val="single"/>
          <w:lang w:eastAsia="en-GB"/>
        </w:rPr>
        <w:t xml:space="preserve"> £4.73</w:t>
      </w:r>
    </w:p>
    <w:p w14:paraId="48428E4E" w14:textId="77777777" w:rsidR="003D2D31" w:rsidRDefault="003D2D31" w:rsidP="00774294">
      <w:pPr>
        <w:pStyle w:val="ListParagraph"/>
        <w:spacing w:after="120"/>
        <w:ind w:left="284"/>
        <w:jc w:val="both"/>
        <w:rPr>
          <w:rFonts w:ascii="Calibri" w:eastAsia="Times New Roman" w:hAnsi="Calibri" w:cs="Calibri"/>
          <w:color w:val="000000"/>
          <w:sz w:val="24"/>
          <w:szCs w:val="24"/>
          <w:u w:val="single"/>
          <w:lang w:eastAsia="en-GB"/>
        </w:rPr>
      </w:pPr>
      <w:r w:rsidRPr="003D2D31">
        <w:rPr>
          <w:rFonts w:ascii="Calibri" w:eastAsia="Times New Roman" w:hAnsi="Calibri" w:cs="Calibri"/>
          <w:color w:val="000000"/>
          <w:sz w:val="24"/>
          <w:szCs w:val="24"/>
          <w:lang w:eastAsia="en-GB"/>
        </w:rPr>
        <w:t>Cash:</w:t>
      </w:r>
      <w:r>
        <w:rPr>
          <w:rFonts w:ascii="Calibri" w:eastAsia="Times New Roman" w:hAnsi="Calibri" w:cs="Calibri"/>
          <w:color w:val="000000"/>
          <w:sz w:val="24"/>
          <w:szCs w:val="24"/>
          <w:u w:val="single"/>
          <w:lang w:eastAsia="en-GB"/>
        </w:rPr>
        <w:t xml:space="preserve"> £33.22</w:t>
      </w:r>
    </w:p>
    <w:p w14:paraId="429A69FF" w14:textId="77777777" w:rsidR="003D2D31" w:rsidRDefault="003D2D31" w:rsidP="00774294">
      <w:pPr>
        <w:pStyle w:val="ListParagraph"/>
        <w:spacing w:after="120"/>
        <w:ind w:left="284"/>
        <w:jc w:val="both"/>
        <w:rPr>
          <w:rFonts w:ascii="Calibri" w:eastAsia="Times New Roman" w:hAnsi="Calibri" w:cs="Calibri"/>
          <w:color w:val="000000"/>
          <w:sz w:val="24"/>
          <w:szCs w:val="24"/>
          <w:u w:val="single"/>
          <w:lang w:eastAsia="en-GB"/>
        </w:rPr>
      </w:pPr>
      <w:r w:rsidRPr="003D2D31">
        <w:rPr>
          <w:rFonts w:ascii="Calibri" w:eastAsia="Times New Roman" w:hAnsi="Calibri" w:cs="Calibri"/>
          <w:color w:val="000000"/>
          <w:sz w:val="24"/>
          <w:szCs w:val="24"/>
          <w:lang w:eastAsia="en-GB"/>
        </w:rPr>
        <w:t>Total:</w:t>
      </w:r>
      <w:r>
        <w:rPr>
          <w:rFonts w:ascii="Calibri" w:eastAsia="Times New Roman" w:hAnsi="Calibri" w:cs="Calibri"/>
          <w:color w:val="000000"/>
          <w:sz w:val="24"/>
          <w:szCs w:val="24"/>
          <w:u w:val="single"/>
          <w:lang w:eastAsia="en-GB"/>
        </w:rPr>
        <w:t xml:space="preserve"> £9363.83</w:t>
      </w:r>
    </w:p>
    <w:p w14:paraId="30801581" w14:textId="094C6B43" w:rsidR="003D2D31" w:rsidRPr="003D2D31" w:rsidRDefault="003D2D31" w:rsidP="00774294">
      <w:pPr>
        <w:pStyle w:val="ListParagraph"/>
        <w:spacing w:after="120"/>
        <w:ind w:left="284"/>
        <w:jc w:val="both"/>
        <w:rPr>
          <w:rFonts w:ascii="Calibri" w:eastAsia="Times New Roman" w:hAnsi="Calibri" w:cs="Calibri"/>
          <w:color w:val="000000"/>
          <w:sz w:val="24"/>
          <w:szCs w:val="24"/>
          <w:lang w:eastAsia="en-GB"/>
        </w:rPr>
      </w:pPr>
      <w:r w:rsidRPr="003D2D31">
        <w:rPr>
          <w:rFonts w:ascii="Calibri" w:eastAsia="Times New Roman" w:hAnsi="Calibri" w:cs="Calibri"/>
          <w:color w:val="000000"/>
          <w:sz w:val="24"/>
          <w:szCs w:val="24"/>
          <w:lang w:eastAsia="en-GB"/>
        </w:rPr>
        <w:t xml:space="preserve">Planned Expenditure/ Spending projections: </w:t>
      </w:r>
    </w:p>
    <w:p w14:paraId="5FB54D02" w14:textId="29AA616F" w:rsidR="003D2D31" w:rsidRPr="003D2D31" w:rsidRDefault="003D2D31" w:rsidP="00774294">
      <w:pPr>
        <w:pStyle w:val="ListParagraph"/>
        <w:spacing w:after="120"/>
        <w:ind w:left="284"/>
        <w:jc w:val="both"/>
        <w:rPr>
          <w:rFonts w:ascii="Calibri" w:eastAsia="Times New Roman" w:hAnsi="Calibri" w:cs="Calibri"/>
          <w:color w:val="000000"/>
          <w:sz w:val="24"/>
          <w:szCs w:val="24"/>
          <w:lang w:eastAsia="en-GB"/>
        </w:rPr>
      </w:pPr>
      <w:r w:rsidRPr="003D2D31">
        <w:rPr>
          <w:rFonts w:ascii="Calibri" w:eastAsia="Times New Roman" w:hAnsi="Calibri" w:cs="Calibri"/>
          <w:color w:val="000000"/>
          <w:sz w:val="24"/>
          <w:szCs w:val="24"/>
          <w:lang w:eastAsia="en-GB"/>
        </w:rPr>
        <w:t>Approx £350 for audio/streaming equipment</w:t>
      </w:r>
    </w:p>
    <w:p w14:paraId="6B435950" w14:textId="711D6FDF" w:rsidR="00395157" w:rsidRDefault="003D2D31" w:rsidP="00A835BD">
      <w:pPr>
        <w:pStyle w:val="ListParagraph"/>
        <w:spacing w:after="120"/>
        <w:ind w:left="284"/>
        <w:jc w:val="both"/>
        <w:rPr>
          <w:rFonts w:ascii="Calibri" w:eastAsia="Times New Roman" w:hAnsi="Calibri" w:cs="Calibri"/>
          <w:color w:val="000000"/>
          <w:sz w:val="24"/>
          <w:szCs w:val="24"/>
          <w:lang w:eastAsia="en-GB"/>
        </w:rPr>
      </w:pPr>
      <w:r w:rsidRPr="003D2D31">
        <w:rPr>
          <w:rFonts w:ascii="Calibri" w:eastAsia="Times New Roman" w:hAnsi="Calibri" w:cs="Calibri"/>
          <w:color w:val="000000"/>
          <w:sz w:val="24"/>
          <w:szCs w:val="24"/>
          <w:lang w:eastAsia="en-GB"/>
        </w:rPr>
        <w:t>Approx £300 for Boyd Orr Hire in May = £650</w:t>
      </w:r>
    </w:p>
    <w:p w14:paraId="672306B1" w14:textId="77777777" w:rsidR="007774A8" w:rsidRDefault="007774A8" w:rsidP="00A835BD">
      <w:pPr>
        <w:pStyle w:val="ListParagraph"/>
        <w:spacing w:after="120"/>
        <w:ind w:left="284"/>
        <w:jc w:val="both"/>
        <w:rPr>
          <w:rFonts w:ascii="Calibri" w:eastAsia="Times New Roman" w:hAnsi="Calibri" w:cs="Calibri"/>
          <w:color w:val="000000"/>
          <w:sz w:val="24"/>
          <w:szCs w:val="24"/>
          <w:lang w:eastAsia="en-GB"/>
        </w:rPr>
      </w:pPr>
    </w:p>
    <w:p w14:paraId="290A8420" w14:textId="77777777" w:rsidR="007774A8" w:rsidRDefault="007774A8" w:rsidP="00A835BD">
      <w:pPr>
        <w:pStyle w:val="ListParagraph"/>
        <w:spacing w:after="120"/>
        <w:ind w:left="284"/>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Finally, there was some general discussion about finances. </w:t>
      </w:r>
    </w:p>
    <w:p w14:paraId="714299CD" w14:textId="77777777" w:rsidR="007774A8" w:rsidRDefault="007774A8" w:rsidP="007774A8">
      <w:pPr>
        <w:pStyle w:val="ListParagraph"/>
        <w:numPr>
          <w:ilvl w:val="0"/>
          <w:numId w:val="6"/>
        </w:numPr>
        <w:spacing w:after="120"/>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lastRenderedPageBreak/>
        <w:t xml:space="preserve">(a) </w:t>
      </w:r>
      <w:r w:rsidR="00A835BD">
        <w:rPr>
          <w:rFonts w:ascii="Calibri" w:eastAsia="Times New Roman" w:hAnsi="Calibri" w:cs="Calibri"/>
          <w:color w:val="000000"/>
          <w:sz w:val="24"/>
          <w:szCs w:val="24"/>
          <w:lang w:eastAsia="en-GB"/>
        </w:rPr>
        <w:t xml:space="preserve">Chair said that due to previous issues </w:t>
      </w:r>
      <w:r w:rsidR="00AC2183">
        <w:rPr>
          <w:rFonts w:ascii="Calibri" w:eastAsia="Times New Roman" w:hAnsi="Calibri" w:cs="Calibri"/>
          <w:color w:val="000000"/>
          <w:sz w:val="24"/>
          <w:szCs w:val="24"/>
          <w:lang w:eastAsia="en-GB"/>
        </w:rPr>
        <w:t xml:space="preserve">(for which he apologised for) </w:t>
      </w:r>
      <w:r w:rsidR="00A835BD">
        <w:rPr>
          <w:rFonts w:ascii="Calibri" w:eastAsia="Times New Roman" w:hAnsi="Calibri" w:cs="Calibri"/>
          <w:color w:val="000000"/>
          <w:sz w:val="24"/>
          <w:szCs w:val="24"/>
          <w:lang w:eastAsia="en-GB"/>
        </w:rPr>
        <w:t xml:space="preserve">proper streaming tech was worth investing in. </w:t>
      </w:r>
      <w:r w:rsidR="00AC2183">
        <w:rPr>
          <w:rFonts w:ascii="Calibri" w:eastAsia="Times New Roman" w:hAnsi="Calibri" w:cs="Calibri"/>
          <w:color w:val="000000"/>
          <w:sz w:val="24"/>
          <w:szCs w:val="24"/>
          <w:lang w:eastAsia="en-GB"/>
        </w:rPr>
        <w:t>Some discussion took place regarding options, including ‘The Owl’.</w:t>
      </w:r>
      <w:r>
        <w:rPr>
          <w:rFonts w:ascii="Calibri" w:eastAsia="Times New Roman" w:hAnsi="Calibri" w:cs="Calibri"/>
          <w:color w:val="000000"/>
          <w:sz w:val="24"/>
          <w:szCs w:val="24"/>
          <w:lang w:eastAsia="en-GB"/>
        </w:rPr>
        <w:t xml:space="preserve"> </w:t>
      </w:r>
    </w:p>
    <w:p w14:paraId="5BA6A490" w14:textId="2A5791E1" w:rsidR="007774A8" w:rsidRDefault="007774A8" w:rsidP="007774A8">
      <w:pPr>
        <w:pStyle w:val="ListParagraph"/>
        <w:numPr>
          <w:ilvl w:val="0"/>
          <w:numId w:val="7"/>
        </w:numPr>
        <w:spacing w:after="120"/>
        <w:jc w:val="both"/>
        <w:rPr>
          <w:rFonts w:ascii="Calibri" w:eastAsia="Times New Roman" w:hAnsi="Calibri" w:cs="Calibri"/>
          <w:color w:val="000000"/>
          <w:sz w:val="24"/>
          <w:szCs w:val="24"/>
          <w:lang w:eastAsia="en-GB"/>
        </w:rPr>
      </w:pPr>
      <w:r w:rsidRPr="007774A8">
        <w:rPr>
          <w:rFonts w:ascii="Calibri" w:eastAsia="Times New Roman" w:hAnsi="Calibri" w:cs="Calibri"/>
          <w:color w:val="000000"/>
          <w:sz w:val="24"/>
          <w:szCs w:val="24"/>
          <w:lang w:eastAsia="en-GB"/>
        </w:rPr>
        <w:t xml:space="preserve">(b) </w:t>
      </w:r>
      <w:r>
        <w:rPr>
          <w:rFonts w:ascii="Calibri" w:eastAsia="Times New Roman" w:hAnsi="Calibri" w:cs="Calibri"/>
          <w:color w:val="000000"/>
          <w:sz w:val="24"/>
          <w:szCs w:val="24"/>
          <w:lang w:eastAsia="en-GB"/>
        </w:rPr>
        <w:t xml:space="preserve"> </w:t>
      </w:r>
      <w:r w:rsidRPr="007774A8">
        <w:rPr>
          <w:rFonts w:ascii="Calibri" w:eastAsia="Times New Roman" w:hAnsi="Calibri" w:cs="Calibri"/>
          <w:color w:val="000000"/>
          <w:sz w:val="24"/>
          <w:szCs w:val="24"/>
          <w:lang w:eastAsia="en-GB"/>
        </w:rPr>
        <w:t>DR again asked about expenditure projections</w:t>
      </w:r>
      <w:r>
        <w:rPr>
          <w:rFonts w:ascii="Calibri" w:eastAsia="Times New Roman" w:hAnsi="Calibri" w:cs="Calibri"/>
          <w:color w:val="000000"/>
          <w:sz w:val="24"/>
          <w:szCs w:val="24"/>
          <w:lang w:eastAsia="en-GB"/>
        </w:rPr>
        <w:t xml:space="preserve">. </w:t>
      </w:r>
    </w:p>
    <w:p w14:paraId="750EABB7" w14:textId="7FE5684C" w:rsidR="007774A8" w:rsidRPr="007774A8" w:rsidRDefault="007774A8" w:rsidP="007774A8">
      <w:pPr>
        <w:pStyle w:val="ListParagraph"/>
        <w:numPr>
          <w:ilvl w:val="0"/>
          <w:numId w:val="8"/>
        </w:numPr>
        <w:spacing w:after="120"/>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(c) </w:t>
      </w:r>
      <w:r w:rsidRPr="007774A8">
        <w:rPr>
          <w:rFonts w:ascii="Calibri" w:eastAsia="Times New Roman" w:hAnsi="Calibri" w:cs="Calibri"/>
          <w:color w:val="000000"/>
          <w:sz w:val="24"/>
          <w:szCs w:val="24"/>
          <w:lang w:eastAsia="en-GB"/>
        </w:rPr>
        <w:t xml:space="preserve">DW responded to more discussion about investing in equipment for investigating the paranormal. </w:t>
      </w:r>
    </w:p>
    <w:p w14:paraId="11C6477A" w14:textId="093573B2" w:rsidR="00160AC6" w:rsidRDefault="00036E8C" w:rsidP="00395157">
      <w:pPr>
        <w:pStyle w:val="ListParagraph"/>
        <w:spacing w:after="120"/>
        <w:ind w:left="284"/>
        <w:jc w:val="both"/>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Chair </w:t>
      </w:r>
      <w:r w:rsidR="00A835BD">
        <w:rPr>
          <w:rFonts w:ascii="Calibri" w:eastAsia="Times New Roman" w:hAnsi="Calibri" w:cs="Calibri"/>
          <w:color w:val="000000"/>
          <w:sz w:val="24"/>
          <w:szCs w:val="24"/>
          <w:lang w:eastAsia="en-GB"/>
        </w:rPr>
        <w:t xml:space="preserve">then </w:t>
      </w:r>
      <w:r>
        <w:rPr>
          <w:rFonts w:ascii="Calibri" w:eastAsia="Times New Roman" w:hAnsi="Calibri" w:cs="Calibri"/>
          <w:color w:val="000000"/>
          <w:sz w:val="24"/>
          <w:szCs w:val="24"/>
          <w:lang w:eastAsia="en-GB"/>
        </w:rPr>
        <w:t xml:space="preserve">invited the Membership to join him thanking </w:t>
      </w:r>
      <w:r w:rsidR="00D5199B">
        <w:rPr>
          <w:rFonts w:ascii="Calibri" w:eastAsia="Times New Roman" w:hAnsi="Calibri" w:cs="Calibri"/>
          <w:color w:val="000000"/>
          <w:sz w:val="24"/>
          <w:szCs w:val="24"/>
          <w:lang w:eastAsia="en-GB"/>
        </w:rPr>
        <w:t xml:space="preserve">the Treasurer </w:t>
      </w:r>
      <w:r>
        <w:rPr>
          <w:rFonts w:ascii="Calibri" w:eastAsia="Times New Roman" w:hAnsi="Calibri" w:cs="Calibri"/>
          <w:color w:val="000000"/>
          <w:sz w:val="24"/>
          <w:szCs w:val="24"/>
          <w:lang w:eastAsia="en-GB"/>
        </w:rPr>
        <w:t>P</w:t>
      </w:r>
      <w:r w:rsidR="00D5199B">
        <w:rPr>
          <w:rFonts w:ascii="Calibri" w:eastAsia="Times New Roman" w:hAnsi="Calibri" w:cs="Calibri"/>
          <w:color w:val="000000"/>
          <w:sz w:val="24"/>
          <w:szCs w:val="24"/>
          <w:lang w:eastAsia="en-GB"/>
        </w:rPr>
        <w:t xml:space="preserve">enny </w:t>
      </w:r>
      <w:r>
        <w:rPr>
          <w:rFonts w:ascii="Calibri" w:eastAsia="Times New Roman" w:hAnsi="Calibri" w:cs="Calibri"/>
          <w:color w:val="000000"/>
          <w:sz w:val="24"/>
          <w:szCs w:val="24"/>
          <w:lang w:eastAsia="en-GB"/>
        </w:rPr>
        <w:t>S</w:t>
      </w:r>
      <w:r w:rsidR="00D5199B">
        <w:rPr>
          <w:rFonts w:ascii="Calibri" w:eastAsia="Times New Roman" w:hAnsi="Calibri" w:cs="Calibri"/>
          <w:color w:val="000000"/>
          <w:sz w:val="24"/>
          <w:szCs w:val="24"/>
          <w:lang w:eastAsia="en-GB"/>
        </w:rPr>
        <w:t>harp</w:t>
      </w:r>
      <w:r>
        <w:rPr>
          <w:rFonts w:ascii="Calibri" w:eastAsia="Times New Roman" w:hAnsi="Calibri" w:cs="Calibri"/>
          <w:color w:val="000000"/>
          <w:sz w:val="24"/>
          <w:szCs w:val="24"/>
          <w:lang w:eastAsia="en-GB"/>
        </w:rPr>
        <w:t xml:space="preserve"> for all </w:t>
      </w:r>
      <w:r w:rsidR="00D5199B">
        <w:rPr>
          <w:rFonts w:ascii="Calibri" w:eastAsia="Times New Roman" w:hAnsi="Calibri" w:cs="Calibri"/>
          <w:color w:val="000000"/>
          <w:sz w:val="24"/>
          <w:szCs w:val="24"/>
          <w:lang w:eastAsia="en-GB"/>
        </w:rPr>
        <w:t>her hard work</w:t>
      </w:r>
      <w:r w:rsidR="00241670">
        <w:rPr>
          <w:rFonts w:ascii="Calibri" w:eastAsia="Times New Roman" w:hAnsi="Calibri" w:cs="Calibri"/>
          <w:color w:val="000000"/>
          <w:sz w:val="24"/>
          <w:szCs w:val="24"/>
          <w:lang w:eastAsia="en-GB"/>
        </w:rPr>
        <w:t xml:space="preserve"> (</w:t>
      </w:r>
      <w:r w:rsidR="00241670" w:rsidRPr="00241670">
        <w:rPr>
          <w:rFonts w:ascii="Calibri" w:eastAsia="Times New Roman" w:hAnsi="Calibri" w:cs="Calibri"/>
          <w:i/>
          <w:iCs/>
          <w:color w:val="000000"/>
          <w:sz w:val="24"/>
          <w:szCs w:val="24"/>
          <w:lang w:eastAsia="en-GB"/>
        </w:rPr>
        <w:t>which has been an especially busy year</w:t>
      </w:r>
      <w:r w:rsidR="00241670">
        <w:rPr>
          <w:rFonts w:ascii="Calibri" w:eastAsia="Times New Roman" w:hAnsi="Calibri" w:cs="Calibri"/>
          <w:color w:val="000000"/>
          <w:sz w:val="24"/>
          <w:szCs w:val="24"/>
          <w:lang w:eastAsia="en-GB"/>
        </w:rPr>
        <w:t>)</w:t>
      </w:r>
      <w:r w:rsidR="00D5199B">
        <w:rPr>
          <w:rFonts w:ascii="Calibri" w:eastAsia="Times New Roman" w:hAnsi="Calibri" w:cs="Calibri"/>
          <w:color w:val="000000"/>
          <w:sz w:val="24"/>
          <w:szCs w:val="24"/>
          <w:lang w:eastAsia="en-GB"/>
        </w:rPr>
        <w:t xml:space="preserve"> over the </w:t>
      </w:r>
      <w:r>
        <w:rPr>
          <w:rFonts w:ascii="Calibri" w:eastAsia="Times New Roman" w:hAnsi="Calibri" w:cs="Calibri"/>
          <w:color w:val="000000"/>
          <w:sz w:val="24"/>
          <w:szCs w:val="24"/>
          <w:lang w:eastAsia="en-GB"/>
        </w:rPr>
        <w:t xml:space="preserve">past year. </w:t>
      </w:r>
      <w:r w:rsidR="00833752">
        <w:rPr>
          <w:rFonts w:ascii="Calibri" w:eastAsia="Times New Roman" w:hAnsi="Calibri" w:cs="Calibri"/>
          <w:color w:val="000000"/>
          <w:sz w:val="24"/>
          <w:szCs w:val="24"/>
          <w:lang w:eastAsia="en-GB"/>
        </w:rPr>
        <w:t xml:space="preserve">PS received a unanimous VOT. </w:t>
      </w:r>
    </w:p>
    <w:p w14:paraId="7EB0DF12" w14:textId="77777777" w:rsidR="00395157" w:rsidRPr="00395157" w:rsidRDefault="00395157" w:rsidP="00395157">
      <w:pPr>
        <w:pStyle w:val="ListParagraph"/>
        <w:spacing w:after="120"/>
        <w:ind w:left="284"/>
        <w:jc w:val="both"/>
        <w:rPr>
          <w:rFonts w:ascii="Calibri" w:eastAsia="Times New Roman" w:hAnsi="Calibri" w:cs="Calibri"/>
          <w:color w:val="000000"/>
          <w:sz w:val="24"/>
          <w:szCs w:val="24"/>
          <w:lang w:eastAsia="en-GB"/>
        </w:rPr>
      </w:pPr>
    </w:p>
    <w:p w14:paraId="626AA7E1" w14:textId="77777777" w:rsidR="00876C00" w:rsidRPr="00876C00" w:rsidRDefault="00876C00" w:rsidP="007774A8">
      <w:pPr>
        <w:pStyle w:val="ListParagraph"/>
        <w:numPr>
          <w:ilvl w:val="0"/>
          <w:numId w:val="2"/>
        </w:numPr>
        <w:jc w:val="both"/>
        <w:rPr>
          <w:sz w:val="24"/>
          <w:szCs w:val="24"/>
          <w:u w:val="single"/>
        </w:rPr>
      </w:pPr>
      <w:r w:rsidRPr="00873CFA">
        <w:rPr>
          <w:sz w:val="24"/>
          <w:szCs w:val="24"/>
          <w:u w:val="single"/>
        </w:rPr>
        <w:t>Presidential Address</w:t>
      </w:r>
    </w:p>
    <w:p w14:paraId="728CE10E" w14:textId="050E0538" w:rsidR="004C7CAD" w:rsidRDefault="00F65A2F" w:rsidP="001A63B6">
      <w:pPr>
        <w:ind w:left="284"/>
        <w:rPr>
          <w:sz w:val="24"/>
          <w:szCs w:val="24"/>
        </w:rPr>
      </w:pPr>
      <w:r w:rsidRPr="00247000">
        <w:rPr>
          <w:sz w:val="24"/>
          <w:szCs w:val="24"/>
        </w:rPr>
        <w:t xml:space="preserve">Chair began by </w:t>
      </w:r>
      <w:r w:rsidR="007774A8">
        <w:rPr>
          <w:sz w:val="24"/>
          <w:szCs w:val="24"/>
        </w:rPr>
        <w:t>presenting a summary of the history of the SSPR, from being founded by an esteemed academic Professor Archie E Roy</w:t>
      </w:r>
      <w:r w:rsidR="004C7CAD">
        <w:rPr>
          <w:sz w:val="24"/>
          <w:szCs w:val="24"/>
        </w:rPr>
        <w:t xml:space="preserve"> </w:t>
      </w:r>
      <w:r w:rsidR="007774A8">
        <w:rPr>
          <w:sz w:val="24"/>
          <w:szCs w:val="24"/>
        </w:rPr>
        <w:t xml:space="preserve">and </w:t>
      </w:r>
      <w:r w:rsidR="00F007DC">
        <w:rPr>
          <w:sz w:val="24"/>
          <w:szCs w:val="24"/>
        </w:rPr>
        <w:t>meeting</w:t>
      </w:r>
      <w:r w:rsidR="007774A8">
        <w:rPr>
          <w:sz w:val="24"/>
          <w:szCs w:val="24"/>
        </w:rPr>
        <w:t xml:space="preserve"> in the Boyd Orr Building in Glasgow University. </w:t>
      </w:r>
      <w:r w:rsidR="0066318F">
        <w:rPr>
          <w:sz w:val="24"/>
          <w:szCs w:val="24"/>
        </w:rPr>
        <w:t>“</w:t>
      </w:r>
      <w:r w:rsidR="007774A8" w:rsidRPr="0066318F">
        <w:rPr>
          <w:i/>
          <w:iCs/>
          <w:sz w:val="24"/>
          <w:szCs w:val="24"/>
        </w:rPr>
        <w:t>At our height in the 1990s, we had 200 Members</w:t>
      </w:r>
      <w:r w:rsidR="0066318F" w:rsidRPr="0066318F">
        <w:rPr>
          <w:i/>
          <w:iCs/>
          <w:sz w:val="24"/>
          <w:szCs w:val="24"/>
        </w:rPr>
        <w:t>,</w:t>
      </w:r>
      <w:r w:rsidR="007774A8" w:rsidRPr="0066318F">
        <w:rPr>
          <w:i/>
          <w:iCs/>
          <w:sz w:val="24"/>
          <w:szCs w:val="24"/>
        </w:rPr>
        <w:t xml:space="preserve"> few competitors</w:t>
      </w:r>
      <w:r w:rsidR="0066318F" w:rsidRPr="0066318F">
        <w:rPr>
          <w:i/>
          <w:iCs/>
          <w:sz w:val="24"/>
          <w:szCs w:val="24"/>
        </w:rPr>
        <w:t xml:space="preserve"> and had an ‘academic respectability’ very much based on Archie Roy’s reputation</w:t>
      </w:r>
      <w:r w:rsidR="007774A8" w:rsidRPr="0066318F">
        <w:rPr>
          <w:i/>
          <w:iCs/>
          <w:sz w:val="24"/>
          <w:szCs w:val="24"/>
        </w:rPr>
        <w:t>. We now operate in a completely different environment: since ‘Most Haunted’ aired on television</w:t>
      </w:r>
      <w:r w:rsidR="0066318F" w:rsidRPr="0066318F">
        <w:rPr>
          <w:i/>
          <w:iCs/>
          <w:sz w:val="24"/>
          <w:szCs w:val="24"/>
        </w:rPr>
        <w:t xml:space="preserve"> in 2001 and an explosion in paranormal investigation societies – and the internet – the SSPR now is just one organisation amongst countless others</w:t>
      </w:r>
      <w:r w:rsidR="0066318F">
        <w:rPr>
          <w:i/>
          <w:iCs/>
          <w:sz w:val="24"/>
          <w:szCs w:val="24"/>
        </w:rPr>
        <w:t>”</w:t>
      </w:r>
      <w:r w:rsidR="0066318F">
        <w:rPr>
          <w:sz w:val="24"/>
          <w:szCs w:val="24"/>
        </w:rPr>
        <w:t xml:space="preserve">. </w:t>
      </w:r>
    </w:p>
    <w:p w14:paraId="3DAD2FC2" w14:textId="412E7798" w:rsidR="0066318F" w:rsidRDefault="0066318F" w:rsidP="001A63B6">
      <w:pPr>
        <w:ind w:left="284"/>
        <w:rPr>
          <w:sz w:val="24"/>
          <w:szCs w:val="24"/>
        </w:rPr>
      </w:pPr>
      <w:r>
        <w:rPr>
          <w:sz w:val="24"/>
          <w:szCs w:val="24"/>
        </w:rPr>
        <w:t>Chair continued: “</w:t>
      </w:r>
      <w:r w:rsidRPr="0066318F">
        <w:rPr>
          <w:i/>
          <w:iCs/>
          <w:sz w:val="24"/>
          <w:szCs w:val="24"/>
        </w:rPr>
        <w:t>In terms of where we are today: we are a small charity run entirely by volunteers and these volunteers are overstretched in terms of their time, energy and ability to commit. We need all the help we can get to continue as a functioning organisation</w:t>
      </w:r>
      <w:r>
        <w:rPr>
          <w:sz w:val="24"/>
          <w:szCs w:val="24"/>
        </w:rPr>
        <w:t>”. Despite these challenges, Chair stated that the future was bright: online streaming opened up opportunities and Chair personally believed an “</w:t>
      </w:r>
      <w:r w:rsidRPr="0066318F">
        <w:rPr>
          <w:i/>
          <w:iCs/>
          <w:sz w:val="24"/>
          <w:szCs w:val="24"/>
        </w:rPr>
        <w:t>‘Experiencers Support Group’ could be something the SSPR could set up and facilitate – and could greatly benefit those experiencing on-going anomalous phenomena</w:t>
      </w:r>
      <w:r>
        <w:rPr>
          <w:i/>
          <w:iCs/>
          <w:sz w:val="24"/>
          <w:szCs w:val="24"/>
        </w:rPr>
        <w:t>”</w:t>
      </w:r>
      <w:r>
        <w:rPr>
          <w:sz w:val="24"/>
          <w:szCs w:val="24"/>
        </w:rPr>
        <w:t xml:space="preserve">. </w:t>
      </w:r>
    </w:p>
    <w:p w14:paraId="3D913060" w14:textId="34B6B730" w:rsidR="004A490F" w:rsidRDefault="00FF7346" w:rsidP="00552DDA">
      <w:pPr>
        <w:ind w:left="284"/>
        <w:rPr>
          <w:sz w:val="24"/>
          <w:szCs w:val="24"/>
        </w:rPr>
      </w:pPr>
      <w:r>
        <w:rPr>
          <w:sz w:val="24"/>
          <w:szCs w:val="24"/>
        </w:rPr>
        <w:t xml:space="preserve">Chair ended by </w:t>
      </w:r>
      <w:r w:rsidR="00715D2D">
        <w:rPr>
          <w:sz w:val="24"/>
          <w:szCs w:val="24"/>
        </w:rPr>
        <w:t>thanking the SSPR Council for all their hard work over the past year</w:t>
      </w:r>
      <w:r w:rsidR="00D90FEB">
        <w:rPr>
          <w:sz w:val="24"/>
          <w:szCs w:val="24"/>
        </w:rPr>
        <w:t xml:space="preserve">. </w:t>
      </w:r>
    </w:p>
    <w:p w14:paraId="395368D7" w14:textId="71B0E7D0" w:rsidR="00D90FEB" w:rsidRDefault="00D90FEB" w:rsidP="00552DDA">
      <w:pPr>
        <w:ind w:left="284"/>
        <w:rPr>
          <w:sz w:val="24"/>
          <w:szCs w:val="24"/>
        </w:rPr>
      </w:pPr>
      <w:r>
        <w:rPr>
          <w:sz w:val="24"/>
          <w:szCs w:val="24"/>
        </w:rPr>
        <w:t xml:space="preserve">ML asked all members to thank Chair and PS for all their hard work over the past year. </w:t>
      </w:r>
    </w:p>
    <w:p w14:paraId="05F9B303" w14:textId="0F591575" w:rsidR="004F46B5" w:rsidRDefault="00D90FEB" w:rsidP="00767089">
      <w:pPr>
        <w:ind w:left="284"/>
        <w:rPr>
          <w:sz w:val="24"/>
          <w:szCs w:val="24"/>
        </w:rPr>
      </w:pPr>
      <w:r>
        <w:rPr>
          <w:sz w:val="24"/>
          <w:szCs w:val="24"/>
        </w:rPr>
        <w:t xml:space="preserve">Chair thanked all for their support, especially mentioning Penny Sharp for all her hard work as Treasurer during an especially exhausting time as a new Mother. </w:t>
      </w:r>
    </w:p>
    <w:p w14:paraId="709B813F" w14:textId="77777777" w:rsidR="00767089" w:rsidRPr="00767089" w:rsidRDefault="00767089" w:rsidP="00767089">
      <w:pPr>
        <w:ind w:left="284"/>
        <w:rPr>
          <w:sz w:val="24"/>
          <w:szCs w:val="24"/>
        </w:rPr>
      </w:pPr>
    </w:p>
    <w:p w14:paraId="57552F4A" w14:textId="77777777" w:rsidR="00DC0DCE" w:rsidRPr="0050068C" w:rsidRDefault="00DC0DCE" w:rsidP="007774A8">
      <w:pPr>
        <w:pStyle w:val="ListParagraph"/>
        <w:numPr>
          <w:ilvl w:val="0"/>
          <w:numId w:val="2"/>
        </w:numPr>
        <w:jc w:val="both"/>
        <w:rPr>
          <w:sz w:val="24"/>
          <w:szCs w:val="24"/>
          <w:u w:val="single"/>
        </w:rPr>
      </w:pPr>
      <w:r w:rsidRPr="0050068C">
        <w:rPr>
          <w:sz w:val="24"/>
          <w:szCs w:val="24"/>
          <w:u w:val="single"/>
        </w:rPr>
        <w:t>Cases</w:t>
      </w:r>
    </w:p>
    <w:p w14:paraId="7A04025F" w14:textId="743A0465" w:rsidR="0021755E" w:rsidRDefault="0021755E" w:rsidP="0021755E">
      <w:pPr>
        <w:ind w:left="360"/>
        <w:jc w:val="both"/>
        <w:rPr>
          <w:sz w:val="24"/>
          <w:szCs w:val="24"/>
        </w:rPr>
      </w:pPr>
      <w:r w:rsidRPr="0021755E">
        <w:rPr>
          <w:sz w:val="24"/>
          <w:szCs w:val="24"/>
        </w:rPr>
        <w:t>Since the last updat</w:t>
      </w:r>
      <w:r>
        <w:rPr>
          <w:sz w:val="24"/>
          <w:szCs w:val="24"/>
        </w:rPr>
        <w:t xml:space="preserve">e at our </w:t>
      </w:r>
      <w:r w:rsidRPr="0021755E">
        <w:rPr>
          <w:sz w:val="24"/>
          <w:szCs w:val="24"/>
        </w:rPr>
        <w:t>SSPR AGM in Jan 202</w:t>
      </w:r>
      <w:r w:rsidR="00B36BD3">
        <w:rPr>
          <w:sz w:val="24"/>
          <w:szCs w:val="24"/>
        </w:rPr>
        <w:t>3</w:t>
      </w:r>
      <w:r w:rsidRPr="0021755E">
        <w:rPr>
          <w:sz w:val="24"/>
          <w:szCs w:val="24"/>
        </w:rPr>
        <w:t xml:space="preserve"> (</w:t>
      </w:r>
      <w:r w:rsidR="00B36BD3">
        <w:rPr>
          <w:sz w:val="24"/>
          <w:szCs w:val="24"/>
        </w:rPr>
        <w:t xml:space="preserve">4 </w:t>
      </w:r>
      <w:r w:rsidRPr="00CF7E54">
        <w:rPr>
          <w:sz w:val="24"/>
          <w:szCs w:val="24"/>
        </w:rPr>
        <w:t>Cases</w:t>
      </w:r>
      <w:r w:rsidRPr="0021755E">
        <w:rPr>
          <w:sz w:val="24"/>
          <w:szCs w:val="24"/>
        </w:rPr>
        <w:t>)</w:t>
      </w:r>
      <w:r w:rsidR="00CF7E54">
        <w:rPr>
          <w:sz w:val="24"/>
          <w:szCs w:val="24"/>
        </w:rPr>
        <w:t xml:space="preserve"> the Society had received </w:t>
      </w:r>
      <w:r w:rsidR="00B36BD3">
        <w:rPr>
          <w:sz w:val="24"/>
          <w:szCs w:val="24"/>
        </w:rPr>
        <w:t xml:space="preserve">9 </w:t>
      </w:r>
      <w:r w:rsidR="00CF7E54">
        <w:rPr>
          <w:sz w:val="24"/>
          <w:szCs w:val="24"/>
        </w:rPr>
        <w:t>new contacts (</w:t>
      </w:r>
      <w:r w:rsidR="00B36BD3">
        <w:rPr>
          <w:sz w:val="24"/>
          <w:szCs w:val="24"/>
        </w:rPr>
        <w:t>9</w:t>
      </w:r>
      <w:r w:rsidR="00CF7E54" w:rsidRPr="00CF7E54">
        <w:rPr>
          <w:sz w:val="24"/>
          <w:szCs w:val="24"/>
        </w:rPr>
        <w:t xml:space="preserve"> via our website</w:t>
      </w:r>
      <w:r w:rsidR="00CF7E54">
        <w:rPr>
          <w:sz w:val="24"/>
          <w:szCs w:val="24"/>
        </w:rPr>
        <w:t xml:space="preserve">). </w:t>
      </w:r>
      <w:r w:rsidR="00B36BD3">
        <w:rPr>
          <w:sz w:val="24"/>
          <w:szCs w:val="24"/>
        </w:rPr>
        <w:t>7</w:t>
      </w:r>
      <w:r w:rsidR="00CF7E54">
        <w:rPr>
          <w:sz w:val="24"/>
          <w:szCs w:val="24"/>
        </w:rPr>
        <w:t xml:space="preserve"> were </w:t>
      </w:r>
      <w:r w:rsidR="00CF7E54" w:rsidRPr="00CF7E54">
        <w:rPr>
          <w:i/>
          <w:sz w:val="24"/>
          <w:szCs w:val="24"/>
        </w:rPr>
        <w:t xml:space="preserve">about </w:t>
      </w:r>
      <w:r w:rsidR="00415521">
        <w:rPr>
          <w:i/>
          <w:sz w:val="24"/>
          <w:szCs w:val="24"/>
        </w:rPr>
        <w:t>investigation</w:t>
      </w:r>
      <w:r w:rsidR="00B36BD3">
        <w:rPr>
          <w:i/>
          <w:sz w:val="24"/>
          <w:szCs w:val="24"/>
        </w:rPr>
        <w:t xml:space="preserve"> or enquiries about Professor Roy’s Investigations.</w:t>
      </w:r>
      <w:r w:rsidR="00B36BD3">
        <w:rPr>
          <w:sz w:val="24"/>
          <w:szCs w:val="24"/>
        </w:rPr>
        <w:t xml:space="preserve"> 2 were requesting feedback or scrutiny of photographs. In total 2 Cases, down from last year. </w:t>
      </w:r>
      <w:r w:rsidR="00EC717C">
        <w:rPr>
          <w:sz w:val="24"/>
          <w:szCs w:val="24"/>
        </w:rPr>
        <w:t xml:space="preserve">One was about a Haunted Airbase in England (!) and another about something on CCTV of a carpark (this video was shared online and regarded by the membership as ambiguous at best). </w:t>
      </w:r>
    </w:p>
    <w:p w14:paraId="0D726AD5" w14:textId="57549570" w:rsidR="00B36BD3" w:rsidRPr="00B63027" w:rsidRDefault="000D4117" w:rsidP="0021755E">
      <w:pPr>
        <w:ind w:left="360"/>
        <w:jc w:val="both"/>
        <w:rPr>
          <w:sz w:val="24"/>
          <w:szCs w:val="24"/>
        </w:rPr>
      </w:pPr>
      <w:r>
        <w:rPr>
          <w:sz w:val="24"/>
          <w:szCs w:val="24"/>
        </w:rPr>
        <w:t xml:space="preserve">Chair reflected that the small number of cases reflected the low profile of the SSPR compared to the countless paranormal practitioners, psychics, mediums and ghost hunters that existed today. </w:t>
      </w:r>
    </w:p>
    <w:p w14:paraId="06DBE436" w14:textId="77777777" w:rsidR="00177495" w:rsidRDefault="0021755E" w:rsidP="00177495">
      <w:pPr>
        <w:ind w:left="360"/>
        <w:jc w:val="both"/>
        <w:rPr>
          <w:sz w:val="24"/>
          <w:szCs w:val="24"/>
        </w:rPr>
      </w:pPr>
      <w:r>
        <w:rPr>
          <w:sz w:val="24"/>
          <w:szCs w:val="24"/>
        </w:rPr>
        <w:lastRenderedPageBreak/>
        <w:t xml:space="preserve">9. </w:t>
      </w:r>
      <w:r>
        <w:rPr>
          <w:sz w:val="24"/>
          <w:szCs w:val="24"/>
        </w:rPr>
        <w:tab/>
      </w:r>
      <w:r w:rsidRPr="0021755E">
        <w:rPr>
          <w:sz w:val="24"/>
          <w:szCs w:val="24"/>
          <w:u w:val="single"/>
        </w:rPr>
        <w:t>A.O.B</w:t>
      </w:r>
    </w:p>
    <w:p w14:paraId="73285060" w14:textId="3D8E9B4B" w:rsidR="00DA62EB" w:rsidRDefault="00C9541E" w:rsidP="00F64388">
      <w:pPr>
        <w:ind w:left="720"/>
        <w:rPr>
          <w:sz w:val="24"/>
          <w:szCs w:val="24"/>
        </w:rPr>
      </w:pPr>
      <w:r>
        <w:rPr>
          <w:sz w:val="24"/>
          <w:szCs w:val="24"/>
        </w:rPr>
        <w:t xml:space="preserve">9. (a) NK </w:t>
      </w:r>
      <w:r w:rsidR="00210521">
        <w:rPr>
          <w:sz w:val="24"/>
          <w:szCs w:val="24"/>
        </w:rPr>
        <w:t xml:space="preserve">raised the issue of low case numbers and asked that </w:t>
      </w:r>
      <w:r w:rsidR="005F18D4">
        <w:rPr>
          <w:sz w:val="24"/>
          <w:szCs w:val="24"/>
        </w:rPr>
        <w:t>our issue of insurance be reviewed in light of low risk. Especially as Insurance was so costly</w:t>
      </w:r>
      <w:r w:rsidR="00F64388">
        <w:rPr>
          <w:sz w:val="24"/>
          <w:szCs w:val="24"/>
        </w:rPr>
        <w:t xml:space="preserve">. NK said that also ‘competition’ wasn’t really an issue. It was likely down to: lack of advertising, raising profile and lack of training. </w:t>
      </w:r>
      <w:r w:rsidR="00D16445">
        <w:rPr>
          <w:sz w:val="24"/>
          <w:szCs w:val="24"/>
        </w:rPr>
        <w:t xml:space="preserve"> </w:t>
      </w:r>
    </w:p>
    <w:p w14:paraId="73B56C32" w14:textId="1C9C4501" w:rsidR="003F4F70" w:rsidRDefault="003F4F70" w:rsidP="00F64388">
      <w:pPr>
        <w:ind w:left="720"/>
        <w:rPr>
          <w:sz w:val="24"/>
          <w:szCs w:val="24"/>
        </w:rPr>
      </w:pPr>
      <w:r>
        <w:rPr>
          <w:sz w:val="24"/>
          <w:szCs w:val="24"/>
        </w:rPr>
        <w:t xml:space="preserve">Chair stated that our Insurance covered all SSPR activities, not just investigations, so he regarded this as a worthwhile expense in terms of peace-of-mind to trustees. </w:t>
      </w:r>
    </w:p>
    <w:p w14:paraId="326F404D" w14:textId="4E050D4F" w:rsidR="00F64388" w:rsidRDefault="00F64388" w:rsidP="001A5E12">
      <w:pPr>
        <w:ind w:left="720"/>
        <w:rPr>
          <w:sz w:val="24"/>
          <w:szCs w:val="24"/>
        </w:rPr>
      </w:pPr>
      <w:r w:rsidRPr="001A5E12">
        <w:rPr>
          <w:sz w:val="24"/>
          <w:szCs w:val="24"/>
        </w:rPr>
        <w:t xml:space="preserve">(b) PB also discussed raising our profile by mentioning a popular podcast on Ufology </w:t>
      </w:r>
      <w:r w:rsidR="003F4F70" w:rsidRPr="001A5E12">
        <w:rPr>
          <w:sz w:val="24"/>
          <w:szCs w:val="24"/>
        </w:rPr>
        <w:t xml:space="preserve">and why couldn’t the SSPR have its own Podcast? Such a podcast could raise the profile of the SSPR. </w:t>
      </w:r>
    </w:p>
    <w:p w14:paraId="0DAF5579" w14:textId="0EBD349F" w:rsidR="001A5E12" w:rsidRDefault="001A5E12" w:rsidP="001A5E12">
      <w:pPr>
        <w:ind w:left="720"/>
        <w:rPr>
          <w:sz w:val="24"/>
          <w:szCs w:val="24"/>
        </w:rPr>
      </w:pPr>
      <w:r>
        <w:rPr>
          <w:sz w:val="24"/>
          <w:szCs w:val="24"/>
        </w:rPr>
        <w:t>Chair said he didn’t disagree</w:t>
      </w:r>
      <w:r w:rsidR="00FE09ED">
        <w:rPr>
          <w:sz w:val="24"/>
          <w:szCs w:val="24"/>
        </w:rPr>
        <w:t>. And would likely want to be involved himself</w:t>
      </w:r>
      <w:r w:rsidR="00173265">
        <w:rPr>
          <w:sz w:val="24"/>
          <w:szCs w:val="24"/>
        </w:rPr>
        <w:t xml:space="preserve"> but couldn’t commit to anything at the moment (recognising that he could barely fulfil his current SSPR commitments). </w:t>
      </w:r>
    </w:p>
    <w:p w14:paraId="743F5355" w14:textId="339C7F34" w:rsidR="00173265" w:rsidRDefault="00173265" w:rsidP="001A5E12">
      <w:pPr>
        <w:ind w:left="720"/>
        <w:rPr>
          <w:sz w:val="24"/>
          <w:szCs w:val="24"/>
        </w:rPr>
      </w:pPr>
      <w:r>
        <w:rPr>
          <w:sz w:val="24"/>
          <w:szCs w:val="24"/>
        </w:rPr>
        <w:t>RL said that as a Documentary Filmmaker he would like to be involved in an SSPR Podcast</w:t>
      </w:r>
      <w:r w:rsidR="00497D69">
        <w:rPr>
          <w:sz w:val="24"/>
          <w:szCs w:val="24"/>
        </w:rPr>
        <w:t xml:space="preserve">, but wouldn’t like to do it alone. </w:t>
      </w:r>
    </w:p>
    <w:p w14:paraId="3ADBEF38" w14:textId="05C94E67" w:rsidR="00282532" w:rsidRDefault="00282532" w:rsidP="001A5E12">
      <w:pPr>
        <w:ind w:left="720"/>
        <w:rPr>
          <w:sz w:val="24"/>
          <w:szCs w:val="24"/>
        </w:rPr>
      </w:pPr>
      <w:r>
        <w:rPr>
          <w:sz w:val="24"/>
          <w:szCs w:val="24"/>
        </w:rPr>
        <w:t>PB mentioned the Uncanny Podcast</w:t>
      </w:r>
      <w:r w:rsidR="0016510F">
        <w:rPr>
          <w:sz w:val="24"/>
          <w:szCs w:val="24"/>
        </w:rPr>
        <w:t xml:space="preserve"> as a popular example. </w:t>
      </w:r>
    </w:p>
    <w:p w14:paraId="7E9049EB" w14:textId="7E84454F" w:rsidR="0016510F" w:rsidRDefault="0016510F" w:rsidP="001A5E12">
      <w:pPr>
        <w:ind w:left="720"/>
        <w:rPr>
          <w:sz w:val="24"/>
          <w:szCs w:val="24"/>
        </w:rPr>
      </w:pPr>
      <w:r>
        <w:rPr>
          <w:sz w:val="24"/>
          <w:szCs w:val="24"/>
        </w:rPr>
        <w:t xml:space="preserve">Chair welcomed all these suggestions but said that they required regular commitment: we need people to do this and make them happen. Chair said that the Council would likely always consider financially supporting any venture that would bring in a younger audience/younger members: we just need members to action them. </w:t>
      </w:r>
    </w:p>
    <w:p w14:paraId="38EC1118" w14:textId="36417B46" w:rsidR="0016510F" w:rsidRDefault="00E657BF" w:rsidP="001A5E12">
      <w:pPr>
        <w:ind w:left="720"/>
        <w:rPr>
          <w:sz w:val="24"/>
          <w:szCs w:val="24"/>
        </w:rPr>
      </w:pPr>
      <w:r>
        <w:rPr>
          <w:sz w:val="24"/>
          <w:szCs w:val="24"/>
        </w:rPr>
        <w:t xml:space="preserve">NK asked that CH, as new leader of the Research Committee, should take a lead in organising some activities that would combine paranormal experience/investigation and promoting the Society. </w:t>
      </w:r>
    </w:p>
    <w:p w14:paraId="2DC314BD" w14:textId="26A6291F" w:rsidR="00D4298C" w:rsidRDefault="00D4298C" w:rsidP="001A5E12">
      <w:pPr>
        <w:ind w:left="720"/>
        <w:rPr>
          <w:iCs/>
          <w:sz w:val="24"/>
          <w:szCs w:val="24"/>
        </w:rPr>
      </w:pPr>
      <w:r>
        <w:rPr>
          <w:sz w:val="24"/>
          <w:szCs w:val="24"/>
        </w:rPr>
        <w:t xml:space="preserve">CH said that the Research Committee would organise in-person meetings, and probably on a Sunday. </w:t>
      </w:r>
      <w:r w:rsidR="00BC3820">
        <w:rPr>
          <w:iCs/>
          <w:sz w:val="24"/>
          <w:szCs w:val="24"/>
        </w:rPr>
        <w:t xml:space="preserve">After some discussion it was clarified that only members could be investigators, or on committees, but non-members </w:t>
      </w:r>
      <w:r w:rsidR="00BC3820" w:rsidRPr="00BC3820">
        <w:rPr>
          <w:i/>
          <w:sz w:val="24"/>
          <w:szCs w:val="24"/>
        </w:rPr>
        <w:t>may be</w:t>
      </w:r>
      <w:r w:rsidR="00BC3820">
        <w:rPr>
          <w:iCs/>
          <w:sz w:val="24"/>
          <w:szCs w:val="24"/>
        </w:rPr>
        <w:t xml:space="preserve"> invited to attend some groups as participants. SSPR Experiments/Activities need to be organised/conducted by SSPR Members. </w:t>
      </w:r>
    </w:p>
    <w:p w14:paraId="27343638" w14:textId="7B1E913F" w:rsidR="0098587E" w:rsidRDefault="00BC3820" w:rsidP="0098587E">
      <w:pPr>
        <w:ind w:left="720"/>
        <w:rPr>
          <w:iCs/>
          <w:sz w:val="24"/>
          <w:szCs w:val="24"/>
        </w:rPr>
      </w:pPr>
      <w:r>
        <w:rPr>
          <w:iCs/>
          <w:sz w:val="24"/>
          <w:szCs w:val="24"/>
        </w:rPr>
        <w:t xml:space="preserve">CH would invite members to attend the new Research Group. </w:t>
      </w:r>
      <w:r w:rsidR="0098587E">
        <w:rPr>
          <w:iCs/>
          <w:sz w:val="24"/>
          <w:szCs w:val="24"/>
        </w:rPr>
        <w:t xml:space="preserve">Chair thanked CH for taking on this responsibility. </w:t>
      </w:r>
    </w:p>
    <w:p w14:paraId="38C013E5" w14:textId="4968A15A" w:rsidR="00106C77" w:rsidRDefault="00106C77" w:rsidP="0098587E">
      <w:pPr>
        <w:ind w:left="720"/>
        <w:rPr>
          <w:iCs/>
          <w:sz w:val="24"/>
          <w:szCs w:val="24"/>
        </w:rPr>
      </w:pPr>
      <w:r>
        <w:rPr>
          <w:iCs/>
          <w:sz w:val="24"/>
          <w:szCs w:val="24"/>
        </w:rPr>
        <w:t xml:space="preserve">Chair ended by thanking all for attending and ended the meeting. </w:t>
      </w:r>
    </w:p>
    <w:p w14:paraId="5B0D1C60" w14:textId="41CCAEE4" w:rsidR="00106C77" w:rsidRPr="001D089C" w:rsidRDefault="00106C77" w:rsidP="0098587E">
      <w:pPr>
        <w:ind w:left="720"/>
        <w:rPr>
          <w:iCs/>
          <w:sz w:val="24"/>
          <w:szCs w:val="24"/>
        </w:rPr>
      </w:pPr>
      <w:r>
        <w:rPr>
          <w:iCs/>
          <w:sz w:val="24"/>
          <w:szCs w:val="24"/>
        </w:rPr>
        <w:t xml:space="preserve">The meeting lasted for 1 hour and 45 minutes. </w:t>
      </w:r>
    </w:p>
    <w:p w14:paraId="68986B04" w14:textId="77777777" w:rsidR="001A5E12" w:rsidRPr="001A5E12" w:rsidRDefault="001A5E12" w:rsidP="001A5E12">
      <w:pPr>
        <w:pStyle w:val="ListParagraph"/>
        <w:rPr>
          <w:sz w:val="24"/>
          <w:szCs w:val="24"/>
        </w:rPr>
      </w:pPr>
    </w:p>
    <w:p w14:paraId="6CA06B95" w14:textId="77777777" w:rsidR="00503958" w:rsidRDefault="00503958" w:rsidP="0078636F">
      <w:pPr>
        <w:spacing w:after="40"/>
        <w:rPr>
          <w:sz w:val="24"/>
          <w:szCs w:val="24"/>
        </w:rPr>
      </w:pPr>
    </w:p>
    <w:p w14:paraId="614C24F1" w14:textId="77777777" w:rsidR="005B4AEE" w:rsidRPr="00DA62EB" w:rsidRDefault="005B4AEE" w:rsidP="0078636F">
      <w:pPr>
        <w:spacing w:after="40"/>
        <w:rPr>
          <w:sz w:val="24"/>
          <w:szCs w:val="24"/>
        </w:rPr>
      </w:pPr>
    </w:p>
    <w:sectPr w:rsidR="005B4AEE" w:rsidRPr="00DA62EB" w:rsidSect="006C4EB4">
      <w:headerReference w:type="default" r:id="rId7"/>
      <w:footerReference w:type="default" r:id="rId8"/>
      <w:pgSz w:w="11906" w:h="16838"/>
      <w:pgMar w:top="851" w:right="1440" w:bottom="567" w:left="1440"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1CABDF" w14:textId="77777777" w:rsidR="009A677F" w:rsidRDefault="009A677F" w:rsidP="00D0670F">
      <w:pPr>
        <w:spacing w:after="0" w:line="240" w:lineRule="auto"/>
      </w:pPr>
      <w:r>
        <w:separator/>
      </w:r>
    </w:p>
  </w:endnote>
  <w:endnote w:type="continuationSeparator" w:id="0">
    <w:p w14:paraId="496A961F" w14:textId="77777777" w:rsidR="009A677F" w:rsidRDefault="009A677F" w:rsidP="00D067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3185788"/>
      <w:docPartObj>
        <w:docPartGallery w:val="Page Numbers (Bottom of Page)"/>
        <w:docPartUnique/>
      </w:docPartObj>
    </w:sdtPr>
    <w:sdtEndPr>
      <w:rPr>
        <w:noProof/>
      </w:rPr>
    </w:sdtEndPr>
    <w:sdtContent>
      <w:p w14:paraId="0CFE1FA9" w14:textId="77777777" w:rsidR="007828F0" w:rsidRDefault="007828F0">
        <w:pPr>
          <w:pStyle w:val="Footer"/>
          <w:jc w:val="right"/>
        </w:pPr>
        <w:r>
          <w:fldChar w:fldCharType="begin"/>
        </w:r>
        <w:r>
          <w:instrText xml:space="preserve"> PAGE   \* MERGEFORMAT </w:instrText>
        </w:r>
        <w:r>
          <w:fldChar w:fldCharType="separate"/>
        </w:r>
        <w:r w:rsidR="003E263E">
          <w:rPr>
            <w:noProof/>
          </w:rPr>
          <w:t>5</w:t>
        </w:r>
        <w:r>
          <w:rPr>
            <w:noProof/>
          </w:rPr>
          <w:fldChar w:fldCharType="end"/>
        </w:r>
      </w:p>
    </w:sdtContent>
  </w:sdt>
  <w:p w14:paraId="0C114A70" w14:textId="77777777" w:rsidR="007828F0" w:rsidRDefault="007828F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AAF1BB" w14:textId="77777777" w:rsidR="009A677F" w:rsidRDefault="009A677F" w:rsidP="00D0670F">
      <w:pPr>
        <w:spacing w:after="0" w:line="240" w:lineRule="auto"/>
      </w:pPr>
      <w:r>
        <w:separator/>
      </w:r>
    </w:p>
  </w:footnote>
  <w:footnote w:type="continuationSeparator" w:id="0">
    <w:p w14:paraId="1D477958" w14:textId="77777777" w:rsidR="009A677F" w:rsidRDefault="009A677F" w:rsidP="00D067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B57CE4" w14:textId="77777777" w:rsidR="007828F0" w:rsidRDefault="007828F0" w:rsidP="00D0670F">
    <w:pPr>
      <w:pStyle w:val="Header"/>
      <w:jc w:val="center"/>
    </w:pPr>
    <w:r>
      <w:rPr>
        <w:rFonts w:ascii="Calibri" w:eastAsia="Times New Roman" w:hAnsi="Calibri" w:cs="Calibri"/>
        <w:noProof/>
        <w:color w:val="000000"/>
        <w:sz w:val="36"/>
        <w:szCs w:val="36"/>
        <w:lang w:eastAsia="en-GB"/>
      </w:rPr>
      <w:drawing>
        <wp:inline distT="0" distB="0" distL="0" distR="0" wp14:anchorId="43C33E7A" wp14:editId="3440A5FD">
          <wp:extent cx="406737" cy="452437"/>
          <wp:effectExtent l="0" t="0" r="0" b="508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sprlogosmall.jpg"/>
                  <pic:cNvPicPr/>
                </pic:nvPicPr>
                <pic:blipFill>
                  <a:blip r:embed="rId1" cstate="print">
                    <a:extLst>
                      <a:ext uri="{BEBA8EAE-BF5A-486C-A8C5-ECC9F3942E4B}">
                        <a14:imgProps xmlns:a14="http://schemas.microsoft.com/office/drawing/2010/main">
                          <a14:imgLayer r:embed="rId2">
                            <a14:imgEffect>
                              <a14:sharpenSoften amount="74000"/>
                            </a14:imgEffect>
                            <a14:imgEffect>
                              <a14:colorTemperature colorTemp="4700"/>
                            </a14:imgEffect>
                            <a14:imgEffect>
                              <a14:saturation sat="0"/>
                            </a14:imgEffect>
                            <a14:imgEffect>
                              <a14:brightnessContrast bright="-8000" contrast="52000"/>
                            </a14:imgEffect>
                          </a14:imgLayer>
                        </a14:imgProps>
                      </a:ext>
                      <a:ext uri="{28A0092B-C50C-407E-A947-70E740481C1C}">
                        <a14:useLocalDpi xmlns:a14="http://schemas.microsoft.com/office/drawing/2010/main" val="0"/>
                      </a:ext>
                    </a:extLst>
                  </a:blip>
                  <a:stretch>
                    <a:fillRect/>
                  </a:stretch>
                </pic:blipFill>
                <pic:spPr>
                  <a:xfrm>
                    <a:off x="0" y="0"/>
                    <a:ext cx="436899" cy="485988"/>
                  </a:xfrm>
                  <a:prstGeom prst="rect">
                    <a:avLst/>
                  </a:prstGeom>
                </pic:spPr>
              </pic:pic>
            </a:graphicData>
          </a:graphic>
        </wp:inline>
      </w:drawing>
    </w:r>
  </w:p>
  <w:p w14:paraId="0784E9EF" w14:textId="77777777" w:rsidR="007828F0" w:rsidRDefault="007828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6E2526"/>
    <w:multiLevelType w:val="hybridMultilevel"/>
    <w:tmpl w:val="6D1C65F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D970CC"/>
    <w:multiLevelType w:val="hybridMultilevel"/>
    <w:tmpl w:val="1C3ED2EC"/>
    <w:lvl w:ilvl="0" w:tplc="08090019">
      <w:start w:val="1"/>
      <w:numFmt w:val="lowerLetter"/>
      <w:lvlText w:val="%1."/>
      <w:lvlJc w:val="left"/>
      <w:pPr>
        <w:ind w:left="1489" w:hanging="360"/>
      </w:pPr>
    </w:lvl>
    <w:lvl w:ilvl="1" w:tplc="08090019" w:tentative="1">
      <w:start w:val="1"/>
      <w:numFmt w:val="lowerLetter"/>
      <w:lvlText w:val="%2."/>
      <w:lvlJc w:val="left"/>
      <w:pPr>
        <w:ind w:left="2209" w:hanging="360"/>
      </w:pPr>
    </w:lvl>
    <w:lvl w:ilvl="2" w:tplc="0809001B" w:tentative="1">
      <w:start w:val="1"/>
      <w:numFmt w:val="lowerRoman"/>
      <w:lvlText w:val="%3."/>
      <w:lvlJc w:val="right"/>
      <w:pPr>
        <w:ind w:left="2929" w:hanging="180"/>
      </w:pPr>
    </w:lvl>
    <w:lvl w:ilvl="3" w:tplc="0809000F" w:tentative="1">
      <w:start w:val="1"/>
      <w:numFmt w:val="decimal"/>
      <w:lvlText w:val="%4."/>
      <w:lvlJc w:val="left"/>
      <w:pPr>
        <w:ind w:left="3649" w:hanging="360"/>
      </w:pPr>
    </w:lvl>
    <w:lvl w:ilvl="4" w:tplc="08090019" w:tentative="1">
      <w:start w:val="1"/>
      <w:numFmt w:val="lowerLetter"/>
      <w:lvlText w:val="%5."/>
      <w:lvlJc w:val="left"/>
      <w:pPr>
        <w:ind w:left="4369" w:hanging="360"/>
      </w:pPr>
    </w:lvl>
    <w:lvl w:ilvl="5" w:tplc="0809001B" w:tentative="1">
      <w:start w:val="1"/>
      <w:numFmt w:val="lowerRoman"/>
      <w:lvlText w:val="%6."/>
      <w:lvlJc w:val="right"/>
      <w:pPr>
        <w:ind w:left="5089" w:hanging="180"/>
      </w:pPr>
    </w:lvl>
    <w:lvl w:ilvl="6" w:tplc="0809000F" w:tentative="1">
      <w:start w:val="1"/>
      <w:numFmt w:val="decimal"/>
      <w:lvlText w:val="%7."/>
      <w:lvlJc w:val="left"/>
      <w:pPr>
        <w:ind w:left="5809" w:hanging="360"/>
      </w:pPr>
    </w:lvl>
    <w:lvl w:ilvl="7" w:tplc="08090019" w:tentative="1">
      <w:start w:val="1"/>
      <w:numFmt w:val="lowerLetter"/>
      <w:lvlText w:val="%8."/>
      <w:lvlJc w:val="left"/>
      <w:pPr>
        <w:ind w:left="6529" w:hanging="360"/>
      </w:pPr>
    </w:lvl>
    <w:lvl w:ilvl="8" w:tplc="0809001B" w:tentative="1">
      <w:start w:val="1"/>
      <w:numFmt w:val="lowerRoman"/>
      <w:lvlText w:val="%9."/>
      <w:lvlJc w:val="right"/>
      <w:pPr>
        <w:ind w:left="7249" w:hanging="180"/>
      </w:pPr>
    </w:lvl>
  </w:abstractNum>
  <w:abstractNum w:abstractNumId="2" w15:restartNumberingAfterBreak="0">
    <w:nsid w:val="145D5751"/>
    <w:multiLevelType w:val="hybridMultilevel"/>
    <w:tmpl w:val="FD88F210"/>
    <w:lvl w:ilvl="0" w:tplc="8B526674">
      <w:start w:val="6"/>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241455B0"/>
    <w:multiLevelType w:val="hybridMultilevel"/>
    <w:tmpl w:val="2BCCB4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9885EE6"/>
    <w:multiLevelType w:val="hybridMultilevel"/>
    <w:tmpl w:val="DE82A6D2"/>
    <w:lvl w:ilvl="0" w:tplc="4542533E">
      <w:start w:val="6"/>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5BD82679"/>
    <w:multiLevelType w:val="hybridMultilevel"/>
    <w:tmpl w:val="857EC56C"/>
    <w:lvl w:ilvl="0" w:tplc="CB3C5258">
      <w:start w:val="6"/>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631D0A8A"/>
    <w:multiLevelType w:val="hybridMultilevel"/>
    <w:tmpl w:val="FD7E5554"/>
    <w:lvl w:ilvl="0" w:tplc="406A988E">
      <w:start w:val="6"/>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6A674906"/>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781068584">
    <w:abstractNumId w:val="3"/>
  </w:num>
  <w:num w:numId="2" w16cid:durableId="1026100105">
    <w:abstractNumId w:val="0"/>
  </w:num>
  <w:num w:numId="3" w16cid:durableId="562065168">
    <w:abstractNumId w:val="1"/>
  </w:num>
  <w:num w:numId="4" w16cid:durableId="961695464">
    <w:abstractNumId w:val="7"/>
  </w:num>
  <w:num w:numId="5" w16cid:durableId="1238125485">
    <w:abstractNumId w:val="5"/>
  </w:num>
  <w:num w:numId="6" w16cid:durableId="232009892">
    <w:abstractNumId w:val="2"/>
  </w:num>
  <w:num w:numId="7" w16cid:durableId="695692969">
    <w:abstractNumId w:val="4"/>
  </w:num>
  <w:num w:numId="8" w16cid:durableId="19792145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42AD"/>
    <w:rsid w:val="000033B7"/>
    <w:rsid w:val="00021B00"/>
    <w:rsid w:val="00022A3B"/>
    <w:rsid w:val="00036E8C"/>
    <w:rsid w:val="000413BD"/>
    <w:rsid w:val="000430FC"/>
    <w:rsid w:val="000460E4"/>
    <w:rsid w:val="000563A1"/>
    <w:rsid w:val="00061D37"/>
    <w:rsid w:val="0006397F"/>
    <w:rsid w:val="000662DE"/>
    <w:rsid w:val="0007082E"/>
    <w:rsid w:val="00071B2E"/>
    <w:rsid w:val="000748ED"/>
    <w:rsid w:val="00077E4A"/>
    <w:rsid w:val="00083CAD"/>
    <w:rsid w:val="0009271B"/>
    <w:rsid w:val="00094B2E"/>
    <w:rsid w:val="000B7682"/>
    <w:rsid w:val="000C46D0"/>
    <w:rsid w:val="000C6125"/>
    <w:rsid w:val="000C7CD9"/>
    <w:rsid w:val="000D0733"/>
    <w:rsid w:val="000D4117"/>
    <w:rsid w:val="000D6A62"/>
    <w:rsid w:val="000D6B00"/>
    <w:rsid w:val="00106C77"/>
    <w:rsid w:val="001177B7"/>
    <w:rsid w:val="00121DF9"/>
    <w:rsid w:val="001241AE"/>
    <w:rsid w:val="00127054"/>
    <w:rsid w:val="00131D88"/>
    <w:rsid w:val="001409DA"/>
    <w:rsid w:val="00143A95"/>
    <w:rsid w:val="0015443E"/>
    <w:rsid w:val="00160AC6"/>
    <w:rsid w:val="0016510F"/>
    <w:rsid w:val="00166A8B"/>
    <w:rsid w:val="00173265"/>
    <w:rsid w:val="001733BA"/>
    <w:rsid w:val="00177495"/>
    <w:rsid w:val="00177E8E"/>
    <w:rsid w:val="001814A6"/>
    <w:rsid w:val="00184068"/>
    <w:rsid w:val="00185E11"/>
    <w:rsid w:val="00186B24"/>
    <w:rsid w:val="00191285"/>
    <w:rsid w:val="001A1149"/>
    <w:rsid w:val="001A5E12"/>
    <w:rsid w:val="001A63B6"/>
    <w:rsid w:val="001A6892"/>
    <w:rsid w:val="001A7E0D"/>
    <w:rsid w:val="001B1AE5"/>
    <w:rsid w:val="001B239E"/>
    <w:rsid w:val="001B5C33"/>
    <w:rsid w:val="001B6348"/>
    <w:rsid w:val="001B75FE"/>
    <w:rsid w:val="001C66FA"/>
    <w:rsid w:val="001D0231"/>
    <w:rsid w:val="001D089C"/>
    <w:rsid w:val="001D6836"/>
    <w:rsid w:val="001E6258"/>
    <w:rsid w:val="001F1A90"/>
    <w:rsid w:val="001F4DA3"/>
    <w:rsid w:val="001F73AC"/>
    <w:rsid w:val="00204912"/>
    <w:rsid w:val="00210521"/>
    <w:rsid w:val="00212C5D"/>
    <w:rsid w:val="0021755E"/>
    <w:rsid w:val="00221CE4"/>
    <w:rsid w:val="00223574"/>
    <w:rsid w:val="00227A73"/>
    <w:rsid w:val="00232519"/>
    <w:rsid w:val="00236D59"/>
    <w:rsid w:val="00241670"/>
    <w:rsid w:val="00241D21"/>
    <w:rsid w:val="0024227F"/>
    <w:rsid w:val="002466A3"/>
    <w:rsid w:val="00247000"/>
    <w:rsid w:val="00247BBC"/>
    <w:rsid w:val="00252A6B"/>
    <w:rsid w:val="002542AD"/>
    <w:rsid w:val="002667F0"/>
    <w:rsid w:val="00266B8A"/>
    <w:rsid w:val="002746FF"/>
    <w:rsid w:val="00274E53"/>
    <w:rsid w:val="00282532"/>
    <w:rsid w:val="00283572"/>
    <w:rsid w:val="00286F5D"/>
    <w:rsid w:val="0029150E"/>
    <w:rsid w:val="00291E1B"/>
    <w:rsid w:val="002A0936"/>
    <w:rsid w:val="002B3EF3"/>
    <w:rsid w:val="002C46EB"/>
    <w:rsid w:val="002C6A2D"/>
    <w:rsid w:val="002C7BCC"/>
    <w:rsid w:val="002D26F2"/>
    <w:rsid w:val="002E0432"/>
    <w:rsid w:val="002E433D"/>
    <w:rsid w:val="002E5B4B"/>
    <w:rsid w:val="002F1186"/>
    <w:rsid w:val="0031320E"/>
    <w:rsid w:val="00330EBF"/>
    <w:rsid w:val="0033370B"/>
    <w:rsid w:val="00337089"/>
    <w:rsid w:val="00337A49"/>
    <w:rsid w:val="0034630B"/>
    <w:rsid w:val="00346C46"/>
    <w:rsid w:val="00350024"/>
    <w:rsid w:val="0035429D"/>
    <w:rsid w:val="003546C3"/>
    <w:rsid w:val="003548C9"/>
    <w:rsid w:val="00356980"/>
    <w:rsid w:val="00361B37"/>
    <w:rsid w:val="00363C0E"/>
    <w:rsid w:val="00363EBE"/>
    <w:rsid w:val="0036446D"/>
    <w:rsid w:val="003714DF"/>
    <w:rsid w:val="00387538"/>
    <w:rsid w:val="00391964"/>
    <w:rsid w:val="00395157"/>
    <w:rsid w:val="003A1472"/>
    <w:rsid w:val="003C1369"/>
    <w:rsid w:val="003C1A1D"/>
    <w:rsid w:val="003C7830"/>
    <w:rsid w:val="003D2D31"/>
    <w:rsid w:val="003D48F4"/>
    <w:rsid w:val="003D5FF2"/>
    <w:rsid w:val="003E263E"/>
    <w:rsid w:val="003E3DB6"/>
    <w:rsid w:val="003E7AE9"/>
    <w:rsid w:val="003F425A"/>
    <w:rsid w:val="003F4F70"/>
    <w:rsid w:val="004073BC"/>
    <w:rsid w:val="00412565"/>
    <w:rsid w:val="00412A46"/>
    <w:rsid w:val="00415521"/>
    <w:rsid w:val="00423C37"/>
    <w:rsid w:val="00430907"/>
    <w:rsid w:val="00432FD4"/>
    <w:rsid w:val="00435BB1"/>
    <w:rsid w:val="00436CE9"/>
    <w:rsid w:val="00437932"/>
    <w:rsid w:val="0044095C"/>
    <w:rsid w:val="00443210"/>
    <w:rsid w:val="00457CE9"/>
    <w:rsid w:val="00462DFB"/>
    <w:rsid w:val="00465294"/>
    <w:rsid w:val="004660CB"/>
    <w:rsid w:val="00471665"/>
    <w:rsid w:val="00471B16"/>
    <w:rsid w:val="00471F62"/>
    <w:rsid w:val="00480085"/>
    <w:rsid w:val="00481E63"/>
    <w:rsid w:val="004870AE"/>
    <w:rsid w:val="00497292"/>
    <w:rsid w:val="00497D69"/>
    <w:rsid w:val="004A08E6"/>
    <w:rsid w:val="004A490F"/>
    <w:rsid w:val="004B0AEE"/>
    <w:rsid w:val="004C4FDB"/>
    <w:rsid w:val="004C7CAD"/>
    <w:rsid w:val="004D5B11"/>
    <w:rsid w:val="004D6D7D"/>
    <w:rsid w:val="004E16B1"/>
    <w:rsid w:val="004E1E82"/>
    <w:rsid w:val="004E5A54"/>
    <w:rsid w:val="004F46B5"/>
    <w:rsid w:val="0050068C"/>
    <w:rsid w:val="00503958"/>
    <w:rsid w:val="005056CD"/>
    <w:rsid w:val="00506E89"/>
    <w:rsid w:val="005102E9"/>
    <w:rsid w:val="00516519"/>
    <w:rsid w:val="00521E47"/>
    <w:rsid w:val="005376B0"/>
    <w:rsid w:val="00542CB6"/>
    <w:rsid w:val="00546403"/>
    <w:rsid w:val="00551DE2"/>
    <w:rsid w:val="00552DDA"/>
    <w:rsid w:val="00553D4B"/>
    <w:rsid w:val="0055728F"/>
    <w:rsid w:val="00571387"/>
    <w:rsid w:val="00580887"/>
    <w:rsid w:val="00587DDD"/>
    <w:rsid w:val="005A4B11"/>
    <w:rsid w:val="005B4AEE"/>
    <w:rsid w:val="005D12E3"/>
    <w:rsid w:val="005E6859"/>
    <w:rsid w:val="005F18D4"/>
    <w:rsid w:val="0060339A"/>
    <w:rsid w:val="0061171F"/>
    <w:rsid w:val="00615539"/>
    <w:rsid w:val="0061758A"/>
    <w:rsid w:val="00621832"/>
    <w:rsid w:val="0062243A"/>
    <w:rsid w:val="006228D6"/>
    <w:rsid w:val="00632F4A"/>
    <w:rsid w:val="00643F38"/>
    <w:rsid w:val="00657108"/>
    <w:rsid w:val="006575D1"/>
    <w:rsid w:val="0066318F"/>
    <w:rsid w:val="00665B17"/>
    <w:rsid w:val="00673B8E"/>
    <w:rsid w:val="00676970"/>
    <w:rsid w:val="006834F7"/>
    <w:rsid w:val="00684911"/>
    <w:rsid w:val="006909E3"/>
    <w:rsid w:val="00697DDF"/>
    <w:rsid w:val="006A1E84"/>
    <w:rsid w:val="006C4EB4"/>
    <w:rsid w:val="006E07C3"/>
    <w:rsid w:val="006E3213"/>
    <w:rsid w:val="006E6F6D"/>
    <w:rsid w:val="006F0E72"/>
    <w:rsid w:val="006F1F75"/>
    <w:rsid w:val="006F4467"/>
    <w:rsid w:val="0070124D"/>
    <w:rsid w:val="007055C3"/>
    <w:rsid w:val="00715D2D"/>
    <w:rsid w:val="00716D45"/>
    <w:rsid w:val="00720BD5"/>
    <w:rsid w:val="00722C7C"/>
    <w:rsid w:val="00733BD0"/>
    <w:rsid w:val="007470DC"/>
    <w:rsid w:val="00750421"/>
    <w:rsid w:val="00752B0F"/>
    <w:rsid w:val="00754FE7"/>
    <w:rsid w:val="00757DFE"/>
    <w:rsid w:val="00767089"/>
    <w:rsid w:val="007675FE"/>
    <w:rsid w:val="007709F9"/>
    <w:rsid w:val="0077270F"/>
    <w:rsid w:val="007730BE"/>
    <w:rsid w:val="00774294"/>
    <w:rsid w:val="007762BA"/>
    <w:rsid w:val="007774A8"/>
    <w:rsid w:val="007828F0"/>
    <w:rsid w:val="0078636F"/>
    <w:rsid w:val="00786800"/>
    <w:rsid w:val="00793F3A"/>
    <w:rsid w:val="00794459"/>
    <w:rsid w:val="007A61D6"/>
    <w:rsid w:val="007C6BE0"/>
    <w:rsid w:val="007D1CC8"/>
    <w:rsid w:val="007D2145"/>
    <w:rsid w:val="007D3881"/>
    <w:rsid w:val="007D3E27"/>
    <w:rsid w:val="007D6CDA"/>
    <w:rsid w:val="007D7429"/>
    <w:rsid w:val="007E18E5"/>
    <w:rsid w:val="007F0F43"/>
    <w:rsid w:val="007F2692"/>
    <w:rsid w:val="0080234A"/>
    <w:rsid w:val="00811A6E"/>
    <w:rsid w:val="00813DB2"/>
    <w:rsid w:val="00816B35"/>
    <w:rsid w:val="008236BE"/>
    <w:rsid w:val="008306ED"/>
    <w:rsid w:val="00831994"/>
    <w:rsid w:val="00833752"/>
    <w:rsid w:val="008524DD"/>
    <w:rsid w:val="00852C88"/>
    <w:rsid w:val="0085479D"/>
    <w:rsid w:val="00855FC2"/>
    <w:rsid w:val="00856BBB"/>
    <w:rsid w:val="008707F9"/>
    <w:rsid w:val="0087080C"/>
    <w:rsid w:val="008723A7"/>
    <w:rsid w:val="008732C1"/>
    <w:rsid w:val="00873CFA"/>
    <w:rsid w:val="00875FCB"/>
    <w:rsid w:val="00876C00"/>
    <w:rsid w:val="0088325C"/>
    <w:rsid w:val="00885308"/>
    <w:rsid w:val="00892574"/>
    <w:rsid w:val="008A0E6D"/>
    <w:rsid w:val="008A6712"/>
    <w:rsid w:val="008B0926"/>
    <w:rsid w:val="008C4FC9"/>
    <w:rsid w:val="008C6C67"/>
    <w:rsid w:val="008D295A"/>
    <w:rsid w:val="008D557C"/>
    <w:rsid w:val="008D5DB2"/>
    <w:rsid w:val="008E7FFB"/>
    <w:rsid w:val="008F45FB"/>
    <w:rsid w:val="0090045C"/>
    <w:rsid w:val="00910703"/>
    <w:rsid w:val="009222A7"/>
    <w:rsid w:val="00924C4E"/>
    <w:rsid w:val="009378DD"/>
    <w:rsid w:val="0094516C"/>
    <w:rsid w:val="00945345"/>
    <w:rsid w:val="00945623"/>
    <w:rsid w:val="009458AA"/>
    <w:rsid w:val="0094665F"/>
    <w:rsid w:val="00952D48"/>
    <w:rsid w:val="009719A5"/>
    <w:rsid w:val="00971D78"/>
    <w:rsid w:val="00972DBB"/>
    <w:rsid w:val="00983720"/>
    <w:rsid w:val="0098587E"/>
    <w:rsid w:val="009A677F"/>
    <w:rsid w:val="009A6C4A"/>
    <w:rsid w:val="009C635A"/>
    <w:rsid w:val="009E37F8"/>
    <w:rsid w:val="009E7DAF"/>
    <w:rsid w:val="009F7B0B"/>
    <w:rsid w:val="00A026F0"/>
    <w:rsid w:val="00A10F5E"/>
    <w:rsid w:val="00A1353D"/>
    <w:rsid w:val="00A1729C"/>
    <w:rsid w:val="00A2375D"/>
    <w:rsid w:val="00A261D9"/>
    <w:rsid w:val="00A261E5"/>
    <w:rsid w:val="00A40FD6"/>
    <w:rsid w:val="00A41764"/>
    <w:rsid w:val="00A4402F"/>
    <w:rsid w:val="00A4435B"/>
    <w:rsid w:val="00A535CF"/>
    <w:rsid w:val="00A56B03"/>
    <w:rsid w:val="00A610DF"/>
    <w:rsid w:val="00A62F4D"/>
    <w:rsid w:val="00A63CBE"/>
    <w:rsid w:val="00A71689"/>
    <w:rsid w:val="00A74610"/>
    <w:rsid w:val="00A754CC"/>
    <w:rsid w:val="00A835BD"/>
    <w:rsid w:val="00A8450C"/>
    <w:rsid w:val="00A84F69"/>
    <w:rsid w:val="00A92E23"/>
    <w:rsid w:val="00A966EF"/>
    <w:rsid w:val="00AA6C49"/>
    <w:rsid w:val="00AC2183"/>
    <w:rsid w:val="00AD05C5"/>
    <w:rsid w:val="00AD2EFB"/>
    <w:rsid w:val="00AD7DB8"/>
    <w:rsid w:val="00AE4ED5"/>
    <w:rsid w:val="00AE69CB"/>
    <w:rsid w:val="00AF1098"/>
    <w:rsid w:val="00B04250"/>
    <w:rsid w:val="00B05183"/>
    <w:rsid w:val="00B070EF"/>
    <w:rsid w:val="00B07150"/>
    <w:rsid w:val="00B11909"/>
    <w:rsid w:val="00B15D48"/>
    <w:rsid w:val="00B16C2D"/>
    <w:rsid w:val="00B36BD3"/>
    <w:rsid w:val="00B40C82"/>
    <w:rsid w:val="00B45E81"/>
    <w:rsid w:val="00B50CA2"/>
    <w:rsid w:val="00B51FDF"/>
    <w:rsid w:val="00B626AE"/>
    <w:rsid w:val="00B63027"/>
    <w:rsid w:val="00B64543"/>
    <w:rsid w:val="00B840BF"/>
    <w:rsid w:val="00B95E74"/>
    <w:rsid w:val="00B964E5"/>
    <w:rsid w:val="00BA7D96"/>
    <w:rsid w:val="00BC3820"/>
    <w:rsid w:val="00BD08D3"/>
    <w:rsid w:val="00BD194F"/>
    <w:rsid w:val="00BD28D8"/>
    <w:rsid w:val="00BD32D4"/>
    <w:rsid w:val="00BD4D5D"/>
    <w:rsid w:val="00BD596A"/>
    <w:rsid w:val="00BD65AE"/>
    <w:rsid w:val="00BE2635"/>
    <w:rsid w:val="00C05059"/>
    <w:rsid w:val="00C05382"/>
    <w:rsid w:val="00C1010E"/>
    <w:rsid w:val="00C117C3"/>
    <w:rsid w:val="00C126C5"/>
    <w:rsid w:val="00C141F2"/>
    <w:rsid w:val="00C43FA9"/>
    <w:rsid w:val="00C472FC"/>
    <w:rsid w:val="00C76C1A"/>
    <w:rsid w:val="00C939EA"/>
    <w:rsid w:val="00C9541E"/>
    <w:rsid w:val="00C97CE2"/>
    <w:rsid w:val="00CA15CA"/>
    <w:rsid w:val="00CB005F"/>
    <w:rsid w:val="00CB398C"/>
    <w:rsid w:val="00CC32C1"/>
    <w:rsid w:val="00CC642F"/>
    <w:rsid w:val="00CE5BFE"/>
    <w:rsid w:val="00CF02A9"/>
    <w:rsid w:val="00CF7E54"/>
    <w:rsid w:val="00D02C2A"/>
    <w:rsid w:val="00D04BF4"/>
    <w:rsid w:val="00D0670F"/>
    <w:rsid w:val="00D076D7"/>
    <w:rsid w:val="00D11108"/>
    <w:rsid w:val="00D16445"/>
    <w:rsid w:val="00D213A5"/>
    <w:rsid w:val="00D233F6"/>
    <w:rsid w:val="00D26E2E"/>
    <w:rsid w:val="00D2729E"/>
    <w:rsid w:val="00D3365E"/>
    <w:rsid w:val="00D4298C"/>
    <w:rsid w:val="00D45F3B"/>
    <w:rsid w:val="00D5199B"/>
    <w:rsid w:val="00D541AE"/>
    <w:rsid w:val="00D57374"/>
    <w:rsid w:val="00D63566"/>
    <w:rsid w:val="00D73952"/>
    <w:rsid w:val="00D81811"/>
    <w:rsid w:val="00D82194"/>
    <w:rsid w:val="00D83354"/>
    <w:rsid w:val="00D833E4"/>
    <w:rsid w:val="00D87082"/>
    <w:rsid w:val="00D878A0"/>
    <w:rsid w:val="00D87AD9"/>
    <w:rsid w:val="00D90FEB"/>
    <w:rsid w:val="00D946DA"/>
    <w:rsid w:val="00DA0892"/>
    <w:rsid w:val="00DA62EB"/>
    <w:rsid w:val="00DC0DCE"/>
    <w:rsid w:val="00DC25EA"/>
    <w:rsid w:val="00DD77A9"/>
    <w:rsid w:val="00DE4E63"/>
    <w:rsid w:val="00DE719C"/>
    <w:rsid w:val="00DF52C1"/>
    <w:rsid w:val="00DF6CC6"/>
    <w:rsid w:val="00DF7F19"/>
    <w:rsid w:val="00E0390C"/>
    <w:rsid w:val="00E138D4"/>
    <w:rsid w:val="00E153F8"/>
    <w:rsid w:val="00E300C7"/>
    <w:rsid w:val="00E349EC"/>
    <w:rsid w:val="00E4446A"/>
    <w:rsid w:val="00E528B8"/>
    <w:rsid w:val="00E54EE0"/>
    <w:rsid w:val="00E57290"/>
    <w:rsid w:val="00E61FCE"/>
    <w:rsid w:val="00E63130"/>
    <w:rsid w:val="00E64487"/>
    <w:rsid w:val="00E64719"/>
    <w:rsid w:val="00E657BF"/>
    <w:rsid w:val="00E65D10"/>
    <w:rsid w:val="00E65E47"/>
    <w:rsid w:val="00E66836"/>
    <w:rsid w:val="00E66CC7"/>
    <w:rsid w:val="00E82CA4"/>
    <w:rsid w:val="00E92252"/>
    <w:rsid w:val="00E95144"/>
    <w:rsid w:val="00E95973"/>
    <w:rsid w:val="00EC2782"/>
    <w:rsid w:val="00EC717C"/>
    <w:rsid w:val="00EC737E"/>
    <w:rsid w:val="00EE23AB"/>
    <w:rsid w:val="00EE4590"/>
    <w:rsid w:val="00EF3255"/>
    <w:rsid w:val="00F007DC"/>
    <w:rsid w:val="00F051AF"/>
    <w:rsid w:val="00F15310"/>
    <w:rsid w:val="00F176D8"/>
    <w:rsid w:val="00F2459D"/>
    <w:rsid w:val="00F26FF4"/>
    <w:rsid w:val="00F3026D"/>
    <w:rsid w:val="00F37AE3"/>
    <w:rsid w:val="00F41182"/>
    <w:rsid w:val="00F41DC9"/>
    <w:rsid w:val="00F423A4"/>
    <w:rsid w:val="00F56C9F"/>
    <w:rsid w:val="00F6078B"/>
    <w:rsid w:val="00F63977"/>
    <w:rsid w:val="00F64388"/>
    <w:rsid w:val="00F65A2F"/>
    <w:rsid w:val="00F66245"/>
    <w:rsid w:val="00F66AAC"/>
    <w:rsid w:val="00F82EAC"/>
    <w:rsid w:val="00F9090F"/>
    <w:rsid w:val="00F91755"/>
    <w:rsid w:val="00FA1B4F"/>
    <w:rsid w:val="00FA5A0C"/>
    <w:rsid w:val="00FA6D96"/>
    <w:rsid w:val="00FB62CE"/>
    <w:rsid w:val="00FE09ED"/>
    <w:rsid w:val="00FE42CF"/>
    <w:rsid w:val="00FE4637"/>
    <w:rsid w:val="00FF3C0C"/>
    <w:rsid w:val="00FF73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BDB3C"/>
  <w15:chartTrackingRefBased/>
  <w15:docId w15:val="{D5F2A5BE-C67C-400D-B830-6118712E32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50CA2"/>
    <w:pPr>
      <w:ind w:left="720"/>
      <w:contextualSpacing/>
    </w:pPr>
  </w:style>
  <w:style w:type="paragraph" w:styleId="Header">
    <w:name w:val="header"/>
    <w:basedOn w:val="Normal"/>
    <w:link w:val="HeaderChar"/>
    <w:uiPriority w:val="99"/>
    <w:unhideWhenUsed/>
    <w:rsid w:val="00D0670F"/>
    <w:pPr>
      <w:tabs>
        <w:tab w:val="center" w:pos="4513"/>
        <w:tab w:val="right" w:pos="9026"/>
      </w:tabs>
      <w:spacing w:after="0" w:line="240" w:lineRule="auto"/>
    </w:pPr>
  </w:style>
  <w:style w:type="character" w:customStyle="1" w:styleId="HeaderChar">
    <w:name w:val="Header Char"/>
    <w:basedOn w:val="DefaultParagraphFont"/>
    <w:link w:val="Header"/>
    <w:uiPriority w:val="99"/>
    <w:rsid w:val="00D0670F"/>
  </w:style>
  <w:style w:type="paragraph" w:styleId="Footer">
    <w:name w:val="footer"/>
    <w:basedOn w:val="Normal"/>
    <w:link w:val="FooterChar"/>
    <w:uiPriority w:val="99"/>
    <w:unhideWhenUsed/>
    <w:rsid w:val="00D0670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0670F"/>
  </w:style>
  <w:style w:type="character" w:styleId="CommentReference">
    <w:name w:val="annotation reference"/>
    <w:basedOn w:val="DefaultParagraphFont"/>
    <w:uiPriority w:val="99"/>
    <w:semiHidden/>
    <w:unhideWhenUsed/>
    <w:rsid w:val="00C76C1A"/>
    <w:rPr>
      <w:sz w:val="16"/>
      <w:szCs w:val="16"/>
    </w:rPr>
  </w:style>
  <w:style w:type="paragraph" w:styleId="CommentText">
    <w:name w:val="annotation text"/>
    <w:basedOn w:val="Normal"/>
    <w:link w:val="CommentTextChar"/>
    <w:uiPriority w:val="99"/>
    <w:semiHidden/>
    <w:unhideWhenUsed/>
    <w:rsid w:val="00C76C1A"/>
    <w:pPr>
      <w:spacing w:line="240" w:lineRule="auto"/>
    </w:pPr>
    <w:rPr>
      <w:sz w:val="20"/>
      <w:szCs w:val="20"/>
    </w:rPr>
  </w:style>
  <w:style w:type="character" w:customStyle="1" w:styleId="CommentTextChar">
    <w:name w:val="Comment Text Char"/>
    <w:basedOn w:val="DefaultParagraphFont"/>
    <w:link w:val="CommentText"/>
    <w:uiPriority w:val="99"/>
    <w:semiHidden/>
    <w:rsid w:val="00C76C1A"/>
    <w:rPr>
      <w:sz w:val="20"/>
      <w:szCs w:val="20"/>
    </w:rPr>
  </w:style>
  <w:style w:type="paragraph" w:styleId="CommentSubject">
    <w:name w:val="annotation subject"/>
    <w:basedOn w:val="CommentText"/>
    <w:next w:val="CommentText"/>
    <w:link w:val="CommentSubjectChar"/>
    <w:uiPriority w:val="99"/>
    <w:semiHidden/>
    <w:unhideWhenUsed/>
    <w:rsid w:val="00C76C1A"/>
    <w:rPr>
      <w:b/>
      <w:bCs/>
    </w:rPr>
  </w:style>
  <w:style w:type="character" w:customStyle="1" w:styleId="CommentSubjectChar">
    <w:name w:val="Comment Subject Char"/>
    <w:basedOn w:val="CommentTextChar"/>
    <w:link w:val="CommentSubject"/>
    <w:uiPriority w:val="99"/>
    <w:semiHidden/>
    <w:rsid w:val="00C76C1A"/>
    <w:rPr>
      <w:b/>
      <w:bCs/>
      <w:sz w:val="20"/>
      <w:szCs w:val="20"/>
    </w:rPr>
  </w:style>
  <w:style w:type="paragraph" w:styleId="BalloonText">
    <w:name w:val="Balloon Text"/>
    <w:basedOn w:val="Normal"/>
    <w:link w:val="BalloonTextChar"/>
    <w:uiPriority w:val="99"/>
    <w:semiHidden/>
    <w:unhideWhenUsed/>
    <w:rsid w:val="00C76C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76C1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0389686">
      <w:bodyDiv w:val="1"/>
      <w:marLeft w:val="0"/>
      <w:marRight w:val="0"/>
      <w:marTop w:val="0"/>
      <w:marBottom w:val="0"/>
      <w:divBdr>
        <w:top w:val="none" w:sz="0" w:space="0" w:color="auto"/>
        <w:left w:val="none" w:sz="0" w:space="0" w:color="auto"/>
        <w:bottom w:val="none" w:sz="0" w:space="0" w:color="auto"/>
        <w:right w:val="none" w:sz="0" w:space="0" w:color="auto"/>
      </w:divBdr>
      <w:divsChild>
        <w:div w:id="1170023839">
          <w:marLeft w:val="0"/>
          <w:marRight w:val="0"/>
          <w:marTop w:val="0"/>
          <w:marBottom w:val="0"/>
          <w:divBdr>
            <w:top w:val="none" w:sz="0" w:space="0" w:color="auto"/>
            <w:left w:val="none" w:sz="0" w:space="0" w:color="auto"/>
            <w:bottom w:val="none" w:sz="0" w:space="0" w:color="auto"/>
            <w:right w:val="none" w:sz="0" w:space="0" w:color="auto"/>
          </w:divBdr>
        </w:div>
        <w:div w:id="1650283561">
          <w:marLeft w:val="0"/>
          <w:marRight w:val="0"/>
          <w:marTop w:val="0"/>
          <w:marBottom w:val="0"/>
          <w:divBdr>
            <w:top w:val="none" w:sz="0" w:space="0" w:color="auto"/>
            <w:left w:val="none" w:sz="0" w:space="0" w:color="auto"/>
            <w:bottom w:val="none" w:sz="0" w:space="0" w:color="auto"/>
            <w:right w:val="none" w:sz="0" w:space="0" w:color="auto"/>
          </w:divBdr>
        </w:div>
        <w:div w:id="467477153">
          <w:marLeft w:val="0"/>
          <w:marRight w:val="0"/>
          <w:marTop w:val="0"/>
          <w:marBottom w:val="0"/>
          <w:divBdr>
            <w:top w:val="none" w:sz="0" w:space="0" w:color="auto"/>
            <w:left w:val="none" w:sz="0" w:space="0" w:color="auto"/>
            <w:bottom w:val="none" w:sz="0" w:space="0" w:color="auto"/>
            <w:right w:val="none" w:sz="0" w:space="0" w:color="auto"/>
          </w:divBdr>
          <w:divsChild>
            <w:div w:id="1081147953">
              <w:marLeft w:val="0"/>
              <w:marRight w:val="0"/>
              <w:marTop w:val="0"/>
              <w:marBottom w:val="0"/>
              <w:divBdr>
                <w:top w:val="none" w:sz="0" w:space="0" w:color="auto"/>
                <w:left w:val="none" w:sz="0" w:space="0" w:color="auto"/>
                <w:bottom w:val="none" w:sz="0" w:space="0" w:color="auto"/>
                <w:right w:val="none" w:sz="0" w:space="0" w:color="auto"/>
              </w:divBdr>
            </w:div>
          </w:divsChild>
        </w:div>
        <w:div w:id="222067004">
          <w:marLeft w:val="0"/>
          <w:marRight w:val="0"/>
          <w:marTop w:val="0"/>
          <w:marBottom w:val="0"/>
          <w:divBdr>
            <w:top w:val="none" w:sz="0" w:space="0" w:color="auto"/>
            <w:left w:val="none" w:sz="0" w:space="0" w:color="auto"/>
            <w:bottom w:val="none" w:sz="0" w:space="0" w:color="auto"/>
            <w:right w:val="none" w:sz="0" w:space="0" w:color="auto"/>
          </w:divBdr>
        </w:div>
        <w:div w:id="671104737">
          <w:marLeft w:val="0"/>
          <w:marRight w:val="0"/>
          <w:marTop w:val="0"/>
          <w:marBottom w:val="0"/>
          <w:divBdr>
            <w:top w:val="none" w:sz="0" w:space="0" w:color="auto"/>
            <w:left w:val="none" w:sz="0" w:space="0" w:color="auto"/>
            <w:bottom w:val="none" w:sz="0" w:space="0" w:color="auto"/>
            <w:right w:val="none" w:sz="0" w:space="0" w:color="auto"/>
          </w:divBdr>
        </w:div>
        <w:div w:id="1456018278">
          <w:marLeft w:val="0"/>
          <w:marRight w:val="0"/>
          <w:marTop w:val="0"/>
          <w:marBottom w:val="0"/>
          <w:divBdr>
            <w:top w:val="none" w:sz="0" w:space="0" w:color="auto"/>
            <w:left w:val="none" w:sz="0" w:space="0" w:color="auto"/>
            <w:bottom w:val="none" w:sz="0" w:space="0" w:color="auto"/>
            <w:right w:val="none" w:sz="0" w:space="0" w:color="auto"/>
          </w:divBdr>
        </w:div>
        <w:div w:id="902182986">
          <w:marLeft w:val="0"/>
          <w:marRight w:val="0"/>
          <w:marTop w:val="0"/>
          <w:marBottom w:val="0"/>
          <w:divBdr>
            <w:top w:val="none" w:sz="0" w:space="0" w:color="auto"/>
            <w:left w:val="none" w:sz="0" w:space="0" w:color="auto"/>
            <w:bottom w:val="none" w:sz="0" w:space="0" w:color="auto"/>
            <w:right w:val="none" w:sz="0" w:space="0" w:color="auto"/>
          </w:divBdr>
        </w:div>
        <w:div w:id="1976138187">
          <w:marLeft w:val="0"/>
          <w:marRight w:val="0"/>
          <w:marTop w:val="0"/>
          <w:marBottom w:val="0"/>
          <w:divBdr>
            <w:top w:val="none" w:sz="0" w:space="0" w:color="auto"/>
            <w:left w:val="none" w:sz="0" w:space="0" w:color="auto"/>
            <w:bottom w:val="none" w:sz="0" w:space="0" w:color="auto"/>
            <w:right w:val="none" w:sz="0" w:space="0" w:color="auto"/>
          </w:divBdr>
        </w:div>
        <w:div w:id="315453830">
          <w:marLeft w:val="0"/>
          <w:marRight w:val="0"/>
          <w:marTop w:val="0"/>
          <w:marBottom w:val="0"/>
          <w:divBdr>
            <w:top w:val="none" w:sz="0" w:space="0" w:color="auto"/>
            <w:left w:val="none" w:sz="0" w:space="0" w:color="auto"/>
            <w:bottom w:val="none" w:sz="0" w:space="0" w:color="auto"/>
            <w:right w:val="none" w:sz="0" w:space="0" w:color="auto"/>
          </w:divBdr>
        </w:div>
        <w:div w:id="1068378518">
          <w:marLeft w:val="0"/>
          <w:marRight w:val="0"/>
          <w:marTop w:val="0"/>
          <w:marBottom w:val="0"/>
          <w:divBdr>
            <w:top w:val="none" w:sz="0" w:space="0" w:color="auto"/>
            <w:left w:val="none" w:sz="0" w:space="0" w:color="auto"/>
            <w:bottom w:val="none" w:sz="0" w:space="0" w:color="auto"/>
            <w:right w:val="none" w:sz="0" w:space="0" w:color="auto"/>
          </w:divBdr>
        </w:div>
        <w:div w:id="80297118">
          <w:marLeft w:val="0"/>
          <w:marRight w:val="0"/>
          <w:marTop w:val="0"/>
          <w:marBottom w:val="0"/>
          <w:divBdr>
            <w:top w:val="none" w:sz="0" w:space="0" w:color="auto"/>
            <w:left w:val="none" w:sz="0" w:space="0" w:color="auto"/>
            <w:bottom w:val="none" w:sz="0" w:space="0" w:color="auto"/>
            <w:right w:val="none" w:sz="0" w:space="0" w:color="auto"/>
          </w:divBdr>
        </w:div>
        <w:div w:id="358316686">
          <w:marLeft w:val="0"/>
          <w:marRight w:val="0"/>
          <w:marTop w:val="0"/>
          <w:marBottom w:val="0"/>
          <w:divBdr>
            <w:top w:val="none" w:sz="0" w:space="0" w:color="auto"/>
            <w:left w:val="none" w:sz="0" w:space="0" w:color="auto"/>
            <w:bottom w:val="none" w:sz="0" w:space="0" w:color="auto"/>
            <w:right w:val="none" w:sz="0" w:space="0" w:color="auto"/>
          </w:divBdr>
        </w:div>
      </w:divsChild>
    </w:div>
    <w:div w:id="1447459845">
      <w:bodyDiv w:val="1"/>
      <w:marLeft w:val="0"/>
      <w:marRight w:val="0"/>
      <w:marTop w:val="0"/>
      <w:marBottom w:val="0"/>
      <w:divBdr>
        <w:top w:val="none" w:sz="0" w:space="0" w:color="auto"/>
        <w:left w:val="none" w:sz="0" w:space="0" w:color="auto"/>
        <w:bottom w:val="none" w:sz="0" w:space="0" w:color="auto"/>
        <w:right w:val="none" w:sz="0" w:space="0" w:color="auto"/>
      </w:divBdr>
      <w:divsChild>
        <w:div w:id="618607831">
          <w:marLeft w:val="0"/>
          <w:marRight w:val="0"/>
          <w:marTop w:val="0"/>
          <w:marBottom w:val="0"/>
          <w:divBdr>
            <w:top w:val="none" w:sz="0" w:space="0" w:color="auto"/>
            <w:left w:val="none" w:sz="0" w:space="0" w:color="auto"/>
            <w:bottom w:val="none" w:sz="0" w:space="0" w:color="auto"/>
            <w:right w:val="none" w:sz="0" w:space="0" w:color="auto"/>
          </w:divBdr>
        </w:div>
        <w:div w:id="683898436">
          <w:marLeft w:val="0"/>
          <w:marRight w:val="0"/>
          <w:marTop w:val="0"/>
          <w:marBottom w:val="0"/>
          <w:divBdr>
            <w:top w:val="none" w:sz="0" w:space="0" w:color="auto"/>
            <w:left w:val="none" w:sz="0" w:space="0" w:color="auto"/>
            <w:bottom w:val="none" w:sz="0" w:space="0" w:color="auto"/>
            <w:right w:val="none" w:sz="0" w:space="0" w:color="auto"/>
          </w:divBdr>
        </w:div>
        <w:div w:id="680546096">
          <w:marLeft w:val="0"/>
          <w:marRight w:val="0"/>
          <w:marTop w:val="0"/>
          <w:marBottom w:val="0"/>
          <w:divBdr>
            <w:top w:val="none" w:sz="0" w:space="0" w:color="auto"/>
            <w:left w:val="none" w:sz="0" w:space="0" w:color="auto"/>
            <w:bottom w:val="none" w:sz="0" w:space="0" w:color="auto"/>
            <w:right w:val="none" w:sz="0" w:space="0" w:color="auto"/>
          </w:divBdr>
        </w:div>
        <w:div w:id="2119445039">
          <w:marLeft w:val="0"/>
          <w:marRight w:val="0"/>
          <w:marTop w:val="0"/>
          <w:marBottom w:val="0"/>
          <w:divBdr>
            <w:top w:val="none" w:sz="0" w:space="0" w:color="auto"/>
            <w:left w:val="none" w:sz="0" w:space="0" w:color="auto"/>
            <w:bottom w:val="none" w:sz="0" w:space="0" w:color="auto"/>
            <w:right w:val="none" w:sz="0" w:space="0" w:color="auto"/>
          </w:divBdr>
        </w:div>
        <w:div w:id="1799104714">
          <w:marLeft w:val="0"/>
          <w:marRight w:val="0"/>
          <w:marTop w:val="0"/>
          <w:marBottom w:val="0"/>
          <w:divBdr>
            <w:top w:val="none" w:sz="0" w:space="0" w:color="auto"/>
            <w:left w:val="none" w:sz="0" w:space="0" w:color="auto"/>
            <w:bottom w:val="none" w:sz="0" w:space="0" w:color="auto"/>
            <w:right w:val="none" w:sz="0" w:space="0" w:color="auto"/>
          </w:divBdr>
        </w:div>
        <w:div w:id="1924951040">
          <w:marLeft w:val="0"/>
          <w:marRight w:val="0"/>
          <w:marTop w:val="0"/>
          <w:marBottom w:val="0"/>
          <w:divBdr>
            <w:top w:val="none" w:sz="0" w:space="0" w:color="auto"/>
            <w:left w:val="none" w:sz="0" w:space="0" w:color="auto"/>
            <w:bottom w:val="none" w:sz="0" w:space="0" w:color="auto"/>
            <w:right w:val="none" w:sz="0" w:space="0" w:color="auto"/>
          </w:divBdr>
        </w:div>
        <w:div w:id="1476139835">
          <w:marLeft w:val="0"/>
          <w:marRight w:val="0"/>
          <w:marTop w:val="0"/>
          <w:marBottom w:val="0"/>
          <w:divBdr>
            <w:top w:val="none" w:sz="0" w:space="0" w:color="auto"/>
            <w:left w:val="none" w:sz="0" w:space="0" w:color="auto"/>
            <w:bottom w:val="none" w:sz="0" w:space="0" w:color="auto"/>
            <w:right w:val="none" w:sz="0" w:space="0" w:color="auto"/>
          </w:divBdr>
        </w:div>
        <w:div w:id="832915603">
          <w:marLeft w:val="0"/>
          <w:marRight w:val="0"/>
          <w:marTop w:val="0"/>
          <w:marBottom w:val="0"/>
          <w:divBdr>
            <w:top w:val="none" w:sz="0" w:space="0" w:color="auto"/>
            <w:left w:val="none" w:sz="0" w:space="0" w:color="auto"/>
            <w:bottom w:val="none" w:sz="0" w:space="0" w:color="auto"/>
            <w:right w:val="none" w:sz="0" w:space="0" w:color="auto"/>
          </w:divBdr>
        </w:div>
        <w:div w:id="1193112230">
          <w:marLeft w:val="0"/>
          <w:marRight w:val="0"/>
          <w:marTop w:val="0"/>
          <w:marBottom w:val="0"/>
          <w:divBdr>
            <w:top w:val="none" w:sz="0" w:space="0" w:color="auto"/>
            <w:left w:val="none" w:sz="0" w:space="0" w:color="auto"/>
            <w:bottom w:val="none" w:sz="0" w:space="0" w:color="auto"/>
            <w:right w:val="none" w:sz="0" w:space="0" w:color="auto"/>
          </w:divBdr>
        </w:div>
        <w:div w:id="113797563">
          <w:marLeft w:val="0"/>
          <w:marRight w:val="0"/>
          <w:marTop w:val="0"/>
          <w:marBottom w:val="0"/>
          <w:divBdr>
            <w:top w:val="none" w:sz="0" w:space="0" w:color="auto"/>
            <w:left w:val="none" w:sz="0" w:space="0" w:color="auto"/>
            <w:bottom w:val="none" w:sz="0" w:space="0" w:color="auto"/>
            <w:right w:val="none" w:sz="0" w:space="0" w:color="auto"/>
          </w:divBdr>
        </w:div>
        <w:div w:id="1235747525">
          <w:marLeft w:val="0"/>
          <w:marRight w:val="0"/>
          <w:marTop w:val="0"/>
          <w:marBottom w:val="0"/>
          <w:divBdr>
            <w:top w:val="none" w:sz="0" w:space="0" w:color="auto"/>
            <w:left w:val="none" w:sz="0" w:space="0" w:color="auto"/>
            <w:bottom w:val="none" w:sz="0" w:space="0" w:color="auto"/>
            <w:right w:val="none" w:sz="0" w:space="0" w:color="auto"/>
          </w:divBdr>
        </w:div>
      </w:divsChild>
    </w:div>
    <w:div w:id="2114470693">
      <w:bodyDiv w:val="1"/>
      <w:marLeft w:val="0"/>
      <w:marRight w:val="0"/>
      <w:marTop w:val="0"/>
      <w:marBottom w:val="0"/>
      <w:divBdr>
        <w:top w:val="none" w:sz="0" w:space="0" w:color="auto"/>
        <w:left w:val="none" w:sz="0" w:space="0" w:color="auto"/>
        <w:bottom w:val="none" w:sz="0" w:space="0" w:color="auto"/>
        <w:right w:val="none" w:sz="0" w:space="0" w:color="auto"/>
      </w:divBdr>
      <w:divsChild>
        <w:div w:id="1791122773">
          <w:marLeft w:val="0"/>
          <w:marRight w:val="0"/>
          <w:marTop w:val="0"/>
          <w:marBottom w:val="0"/>
          <w:divBdr>
            <w:top w:val="none" w:sz="0" w:space="0" w:color="auto"/>
            <w:left w:val="none" w:sz="0" w:space="0" w:color="auto"/>
            <w:bottom w:val="none" w:sz="0" w:space="0" w:color="auto"/>
            <w:right w:val="none" w:sz="0" w:space="0" w:color="auto"/>
          </w:divBdr>
        </w:div>
        <w:div w:id="465780151">
          <w:marLeft w:val="0"/>
          <w:marRight w:val="0"/>
          <w:marTop w:val="0"/>
          <w:marBottom w:val="0"/>
          <w:divBdr>
            <w:top w:val="none" w:sz="0" w:space="0" w:color="auto"/>
            <w:left w:val="none" w:sz="0" w:space="0" w:color="auto"/>
            <w:bottom w:val="none" w:sz="0" w:space="0" w:color="auto"/>
            <w:right w:val="none" w:sz="0" w:space="0" w:color="auto"/>
          </w:divBdr>
        </w:div>
        <w:div w:id="748428865">
          <w:marLeft w:val="0"/>
          <w:marRight w:val="0"/>
          <w:marTop w:val="0"/>
          <w:marBottom w:val="0"/>
          <w:divBdr>
            <w:top w:val="none" w:sz="0" w:space="0" w:color="auto"/>
            <w:left w:val="none" w:sz="0" w:space="0" w:color="auto"/>
            <w:bottom w:val="none" w:sz="0" w:space="0" w:color="auto"/>
            <w:right w:val="none" w:sz="0" w:space="0" w:color="auto"/>
          </w:divBdr>
        </w:div>
        <w:div w:id="747962769">
          <w:marLeft w:val="0"/>
          <w:marRight w:val="0"/>
          <w:marTop w:val="0"/>
          <w:marBottom w:val="0"/>
          <w:divBdr>
            <w:top w:val="none" w:sz="0" w:space="0" w:color="auto"/>
            <w:left w:val="none" w:sz="0" w:space="0" w:color="auto"/>
            <w:bottom w:val="none" w:sz="0" w:space="0" w:color="auto"/>
            <w:right w:val="none" w:sz="0" w:space="0" w:color="auto"/>
          </w:divBdr>
        </w:div>
        <w:div w:id="682435455">
          <w:marLeft w:val="0"/>
          <w:marRight w:val="0"/>
          <w:marTop w:val="0"/>
          <w:marBottom w:val="0"/>
          <w:divBdr>
            <w:top w:val="none" w:sz="0" w:space="0" w:color="auto"/>
            <w:left w:val="none" w:sz="0" w:space="0" w:color="auto"/>
            <w:bottom w:val="none" w:sz="0" w:space="0" w:color="auto"/>
            <w:right w:val="none" w:sz="0" w:space="0" w:color="auto"/>
          </w:divBdr>
        </w:div>
        <w:div w:id="1491870092">
          <w:marLeft w:val="0"/>
          <w:marRight w:val="0"/>
          <w:marTop w:val="0"/>
          <w:marBottom w:val="0"/>
          <w:divBdr>
            <w:top w:val="none" w:sz="0" w:space="0" w:color="auto"/>
            <w:left w:val="none" w:sz="0" w:space="0" w:color="auto"/>
            <w:bottom w:val="none" w:sz="0" w:space="0" w:color="auto"/>
            <w:right w:val="none" w:sz="0" w:space="0" w:color="auto"/>
          </w:divBdr>
        </w:div>
        <w:div w:id="287666538">
          <w:marLeft w:val="0"/>
          <w:marRight w:val="0"/>
          <w:marTop w:val="0"/>
          <w:marBottom w:val="0"/>
          <w:divBdr>
            <w:top w:val="none" w:sz="0" w:space="0" w:color="auto"/>
            <w:left w:val="none" w:sz="0" w:space="0" w:color="auto"/>
            <w:bottom w:val="none" w:sz="0" w:space="0" w:color="auto"/>
            <w:right w:val="none" w:sz="0" w:space="0" w:color="auto"/>
          </w:divBdr>
        </w:div>
        <w:div w:id="525603691">
          <w:marLeft w:val="0"/>
          <w:marRight w:val="0"/>
          <w:marTop w:val="0"/>
          <w:marBottom w:val="0"/>
          <w:divBdr>
            <w:top w:val="none" w:sz="0" w:space="0" w:color="auto"/>
            <w:left w:val="none" w:sz="0" w:space="0" w:color="auto"/>
            <w:bottom w:val="none" w:sz="0" w:space="0" w:color="auto"/>
            <w:right w:val="none" w:sz="0" w:space="0" w:color="auto"/>
          </w:divBdr>
        </w:div>
        <w:div w:id="172113176">
          <w:marLeft w:val="0"/>
          <w:marRight w:val="0"/>
          <w:marTop w:val="0"/>
          <w:marBottom w:val="0"/>
          <w:divBdr>
            <w:top w:val="none" w:sz="0" w:space="0" w:color="auto"/>
            <w:left w:val="none" w:sz="0" w:space="0" w:color="auto"/>
            <w:bottom w:val="none" w:sz="0" w:space="0" w:color="auto"/>
            <w:right w:val="none" w:sz="0" w:space="0" w:color="auto"/>
          </w:divBdr>
        </w:div>
        <w:div w:id="1810127569">
          <w:marLeft w:val="0"/>
          <w:marRight w:val="0"/>
          <w:marTop w:val="0"/>
          <w:marBottom w:val="0"/>
          <w:divBdr>
            <w:top w:val="none" w:sz="0" w:space="0" w:color="auto"/>
            <w:left w:val="none" w:sz="0" w:space="0" w:color="auto"/>
            <w:bottom w:val="none" w:sz="0" w:space="0" w:color="auto"/>
            <w:right w:val="none" w:sz="0" w:space="0" w:color="auto"/>
          </w:divBdr>
        </w:div>
        <w:div w:id="669798544">
          <w:marLeft w:val="0"/>
          <w:marRight w:val="0"/>
          <w:marTop w:val="0"/>
          <w:marBottom w:val="0"/>
          <w:divBdr>
            <w:top w:val="none" w:sz="0" w:space="0" w:color="auto"/>
            <w:left w:val="none" w:sz="0" w:space="0" w:color="auto"/>
            <w:bottom w:val="none" w:sz="0" w:space="0" w:color="auto"/>
            <w:right w:val="none" w:sz="0" w:space="0" w:color="auto"/>
          </w:divBdr>
        </w:div>
        <w:div w:id="1107429751">
          <w:marLeft w:val="0"/>
          <w:marRight w:val="0"/>
          <w:marTop w:val="0"/>
          <w:marBottom w:val="0"/>
          <w:divBdr>
            <w:top w:val="none" w:sz="0" w:space="0" w:color="auto"/>
            <w:left w:val="none" w:sz="0" w:space="0" w:color="auto"/>
            <w:bottom w:val="none" w:sz="0" w:space="0" w:color="auto"/>
            <w:right w:val="none" w:sz="0" w:space="0" w:color="auto"/>
          </w:divBdr>
        </w:div>
        <w:div w:id="300886718">
          <w:marLeft w:val="0"/>
          <w:marRight w:val="0"/>
          <w:marTop w:val="0"/>
          <w:marBottom w:val="0"/>
          <w:divBdr>
            <w:top w:val="none" w:sz="0" w:space="0" w:color="auto"/>
            <w:left w:val="none" w:sz="0" w:space="0" w:color="auto"/>
            <w:bottom w:val="none" w:sz="0" w:space="0" w:color="auto"/>
            <w:right w:val="none" w:sz="0" w:space="0" w:color="auto"/>
          </w:divBdr>
        </w:div>
        <w:div w:id="1341470547">
          <w:marLeft w:val="0"/>
          <w:marRight w:val="0"/>
          <w:marTop w:val="0"/>
          <w:marBottom w:val="0"/>
          <w:divBdr>
            <w:top w:val="none" w:sz="0" w:space="0" w:color="auto"/>
            <w:left w:val="none" w:sz="0" w:space="0" w:color="auto"/>
            <w:bottom w:val="none" w:sz="0" w:space="0" w:color="auto"/>
            <w:right w:val="none" w:sz="0" w:space="0" w:color="auto"/>
          </w:divBdr>
        </w:div>
        <w:div w:id="1936090278">
          <w:marLeft w:val="0"/>
          <w:marRight w:val="0"/>
          <w:marTop w:val="0"/>
          <w:marBottom w:val="0"/>
          <w:divBdr>
            <w:top w:val="none" w:sz="0" w:space="0" w:color="auto"/>
            <w:left w:val="none" w:sz="0" w:space="0" w:color="auto"/>
            <w:bottom w:val="none" w:sz="0" w:space="0" w:color="auto"/>
            <w:right w:val="none" w:sz="0" w:space="0" w:color="auto"/>
          </w:divBdr>
        </w:div>
        <w:div w:id="1309087477">
          <w:marLeft w:val="0"/>
          <w:marRight w:val="0"/>
          <w:marTop w:val="0"/>
          <w:marBottom w:val="0"/>
          <w:divBdr>
            <w:top w:val="none" w:sz="0" w:space="0" w:color="auto"/>
            <w:left w:val="none" w:sz="0" w:space="0" w:color="auto"/>
            <w:bottom w:val="none" w:sz="0" w:space="0" w:color="auto"/>
            <w:right w:val="none" w:sz="0" w:space="0" w:color="auto"/>
          </w:divBdr>
        </w:div>
        <w:div w:id="1220900301">
          <w:marLeft w:val="0"/>
          <w:marRight w:val="0"/>
          <w:marTop w:val="0"/>
          <w:marBottom w:val="0"/>
          <w:divBdr>
            <w:top w:val="none" w:sz="0" w:space="0" w:color="auto"/>
            <w:left w:val="none" w:sz="0" w:space="0" w:color="auto"/>
            <w:bottom w:val="none" w:sz="0" w:space="0" w:color="auto"/>
            <w:right w:val="none" w:sz="0" w:space="0" w:color="auto"/>
          </w:divBdr>
        </w:div>
        <w:div w:id="1940064464">
          <w:marLeft w:val="0"/>
          <w:marRight w:val="0"/>
          <w:marTop w:val="0"/>
          <w:marBottom w:val="0"/>
          <w:divBdr>
            <w:top w:val="none" w:sz="0" w:space="0" w:color="auto"/>
            <w:left w:val="none" w:sz="0" w:space="0" w:color="auto"/>
            <w:bottom w:val="none" w:sz="0" w:space="0" w:color="auto"/>
            <w:right w:val="none" w:sz="0" w:space="0" w:color="auto"/>
          </w:divBdr>
        </w:div>
        <w:div w:id="441846197">
          <w:marLeft w:val="0"/>
          <w:marRight w:val="0"/>
          <w:marTop w:val="0"/>
          <w:marBottom w:val="0"/>
          <w:divBdr>
            <w:top w:val="none" w:sz="0" w:space="0" w:color="auto"/>
            <w:left w:val="none" w:sz="0" w:space="0" w:color="auto"/>
            <w:bottom w:val="none" w:sz="0" w:space="0" w:color="auto"/>
            <w:right w:val="none" w:sz="0" w:space="0" w:color="auto"/>
          </w:divBdr>
        </w:div>
        <w:div w:id="1572158281">
          <w:marLeft w:val="0"/>
          <w:marRight w:val="0"/>
          <w:marTop w:val="0"/>
          <w:marBottom w:val="0"/>
          <w:divBdr>
            <w:top w:val="none" w:sz="0" w:space="0" w:color="auto"/>
            <w:left w:val="none" w:sz="0" w:space="0" w:color="auto"/>
            <w:bottom w:val="none" w:sz="0" w:space="0" w:color="auto"/>
            <w:right w:val="none" w:sz="0" w:space="0" w:color="auto"/>
          </w:divBdr>
        </w:div>
        <w:div w:id="2107727760">
          <w:marLeft w:val="0"/>
          <w:marRight w:val="0"/>
          <w:marTop w:val="0"/>
          <w:marBottom w:val="0"/>
          <w:divBdr>
            <w:top w:val="none" w:sz="0" w:space="0" w:color="auto"/>
            <w:left w:val="none" w:sz="0" w:space="0" w:color="auto"/>
            <w:bottom w:val="none" w:sz="0" w:space="0" w:color="auto"/>
            <w:right w:val="none" w:sz="0" w:space="0" w:color="auto"/>
          </w:divBdr>
        </w:div>
        <w:div w:id="846868886">
          <w:marLeft w:val="0"/>
          <w:marRight w:val="0"/>
          <w:marTop w:val="0"/>
          <w:marBottom w:val="0"/>
          <w:divBdr>
            <w:top w:val="none" w:sz="0" w:space="0" w:color="auto"/>
            <w:left w:val="none" w:sz="0" w:space="0" w:color="auto"/>
            <w:bottom w:val="none" w:sz="0" w:space="0" w:color="auto"/>
            <w:right w:val="none" w:sz="0" w:space="0" w:color="auto"/>
          </w:divBdr>
        </w:div>
        <w:div w:id="16079313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174</TotalTime>
  <Pages>5</Pages>
  <Words>1728</Words>
  <Characters>9851</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innes smith</dc:creator>
  <cp:keywords/>
  <dc:description/>
  <cp:lastModifiedBy>innes smith</cp:lastModifiedBy>
  <cp:revision>80</cp:revision>
  <dcterms:created xsi:type="dcterms:W3CDTF">2025-01-15T23:47:00Z</dcterms:created>
  <dcterms:modified xsi:type="dcterms:W3CDTF">2025-01-16T02:41:00Z</dcterms:modified>
</cp:coreProperties>
</file>